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86" w:rsidRDefault="00F63724" w:rsidP="00F637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4786" w:rsidRDefault="00A94786" w:rsidP="00A94786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4786" w:rsidRDefault="00A94786" w:rsidP="00A947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A94786" w:rsidRDefault="00A94786" w:rsidP="00A94786">
      <w:pPr>
        <w:ind w:left="-11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КАРАЧАЕВСКОГО МУНИЦИПАЛЬНОГО РАЙОНА</w:t>
      </w:r>
    </w:p>
    <w:p w:rsidR="00A94786" w:rsidRDefault="00A94786" w:rsidP="00A947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94786" w:rsidRDefault="00F63724" w:rsidP="00F6372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02431">
        <w:rPr>
          <w:sz w:val="28"/>
          <w:szCs w:val="28"/>
        </w:rPr>
        <w:t>№</w:t>
      </w:r>
      <w:bookmarkStart w:id="0" w:name="_GoBack"/>
      <w:bookmarkEnd w:id="0"/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г. Карачаевск                                                 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</w:t>
      </w:r>
      <w:proofErr w:type="gramStart"/>
      <w:r>
        <w:rPr>
          <w:sz w:val="28"/>
          <w:szCs w:val="28"/>
        </w:rPr>
        <w:t>оплаты труда работников учреждений культуры Кара</w:t>
      </w:r>
      <w:r w:rsidR="00F63724">
        <w:rPr>
          <w:sz w:val="28"/>
          <w:szCs w:val="28"/>
        </w:rPr>
        <w:t>чаевского</w:t>
      </w:r>
      <w:proofErr w:type="gramEnd"/>
      <w:r w:rsidR="00F63724">
        <w:rPr>
          <w:sz w:val="28"/>
          <w:szCs w:val="28"/>
        </w:rPr>
        <w:t xml:space="preserve"> муниципального района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</w:p>
    <w:p w:rsidR="00A94786" w:rsidRDefault="00A94786" w:rsidP="00A94786">
      <w:pPr>
        <w:ind w:right="-229"/>
        <w:jc w:val="both"/>
        <w:rPr>
          <w:sz w:val="28"/>
          <w:szCs w:val="28"/>
        </w:rPr>
      </w:pP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Указа Президента Российской Федерации от 07.05.2012 №597 «О мероприятиях по реализации государственной социальной политики»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</w:p>
    <w:p w:rsidR="00465E5F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1.Установить работникам учреждений культуры Карачаевского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средню</w:t>
      </w:r>
      <w:r w:rsidR="002E4250">
        <w:rPr>
          <w:sz w:val="28"/>
          <w:szCs w:val="28"/>
        </w:rPr>
        <w:t>ю заработную плату  в разме</w:t>
      </w:r>
      <w:r w:rsidR="00375B58">
        <w:rPr>
          <w:sz w:val="28"/>
          <w:szCs w:val="28"/>
        </w:rPr>
        <w:t>ре 18 198,09 рублей</w:t>
      </w:r>
      <w:r w:rsidR="00413DFB">
        <w:rPr>
          <w:sz w:val="28"/>
          <w:szCs w:val="28"/>
        </w:rPr>
        <w:t xml:space="preserve"> в виде стимулирующих выплат.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3DFB">
        <w:rPr>
          <w:sz w:val="28"/>
          <w:szCs w:val="28"/>
        </w:rPr>
        <w:t>2</w:t>
      </w:r>
      <w:r>
        <w:rPr>
          <w:sz w:val="28"/>
          <w:szCs w:val="28"/>
        </w:rPr>
        <w:t>. Рекомендовать органам  местного самоуправления  городских 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  Карачаевского муниципального района  принять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</w:t>
      </w:r>
      <w:proofErr w:type="gramStart"/>
      <w:r>
        <w:rPr>
          <w:sz w:val="28"/>
          <w:szCs w:val="28"/>
        </w:rPr>
        <w:t>нормативные-правовые</w:t>
      </w:r>
      <w:proofErr w:type="gramEnd"/>
      <w:r>
        <w:rPr>
          <w:sz w:val="28"/>
          <w:szCs w:val="28"/>
        </w:rPr>
        <w:t xml:space="preserve"> акты.</w:t>
      </w:r>
    </w:p>
    <w:p w:rsidR="00F63724" w:rsidRDefault="00F63724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3.Действие настоящего постановления распространяется на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шения, возникшие с 01.01.2017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372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63724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обнародования.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11BF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</w:t>
      </w:r>
      <w:r w:rsidR="00F63724">
        <w:rPr>
          <w:sz w:val="28"/>
          <w:szCs w:val="28"/>
        </w:rPr>
        <w:t>новления возложить на з</w:t>
      </w:r>
      <w:r w:rsidR="00F63724">
        <w:rPr>
          <w:sz w:val="28"/>
          <w:szCs w:val="28"/>
        </w:rPr>
        <w:t>а</w:t>
      </w:r>
      <w:r w:rsidR="00F63724">
        <w:rPr>
          <w:sz w:val="28"/>
          <w:szCs w:val="28"/>
        </w:rPr>
        <w:t>местителя Главы администрации, курирующего отдел культуры и централиз</w:t>
      </w:r>
      <w:r w:rsidR="00F63724">
        <w:rPr>
          <w:sz w:val="28"/>
          <w:szCs w:val="28"/>
        </w:rPr>
        <w:t>о</w:t>
      </w:r>
      <w:r w:rsidR="00F63724">
        <w:rPr>
          <w:sz w:val="28"/>
          <w:szCs w:val="28"/>
        </w:rPr>
        <w:t>ванной библиотечной</w:t>
      </w:r>
      <w:r w:rsidR="00F15C6C">
        <w:rPr>
          <w:sz w:val="28"/>
          <w:szCs w:val="28"/>
        </w:rPr>
        <w:t xml:space="preserve"> системы.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A94786" w:rsidRDefault="00A94786" w:rsidP="00A94786">
      <w:pPr>
        <w:ind w:left="-228"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         С.А. </w:t>
      </w:r>
      <w:proofErr w:type="spellStart"/>
      <w:r>
        <w:rPr>
          <w:sz w:val="28"/>
          <w:szCs w:val="28"/>
        </w:rPr>
        <w:t>Кущетеров</w:t>
      </w:r>
      <w:proofErr w:type="spellEnd"/>
    </w:p>
    <w:p w:rsidR="00A94786" w:rsidRDefault="00A94786" w:rsidP="00A94786">
      <w:pPr>
        <w:ind w:right="-229"/>
        <w:jc w:val="both"/>
        <w:rPr>
          <w:sz w:val="28"/>
          <w:szCs w:val="28"/>
        </w:rPr>
      </w:pPr>
    </w:p>
    <w:p w:rsidR="00A94786" w:rsidRDefault="00A94786" w:rsidP="00A94786">
      <w:pPr>
        <w:ind w:right="-229"/>
        <w:jc w:val="both"/>
        <w:rPr>
          <w:sz w:val="28"/>
          <w:szCs w:val="28"/>
        </w:rPr>
      </w:pPr>
    </w:p>
    <w:p w:rsidR="00A94786" w:rsidRDefault="00A94786" w:rsidP="00A94786">
      <w:pPr>
        <w:ind w:right="-229"/>
        <w:jc w:val="both"/>
        <w:rPr>
          <w:sz w:val="28"/>
          <w:szCs w:val="28"/>
        </w:rPr>
      </w:pPr>
    </w:p>
    <w:p w:rsidR="00A94786" w:rsidRDefault="00A94786" w:rsidP="00A94786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Карачаевского муниципального района                                      К.Р. </w:t>
      </w:r>
      <w:proofErr w:type="spellStart"/>
      <w:r>
        <w:rPr>
          <w:sz w:val="28"/>
          <w:szCs w:val="28"/>
        </w:rPr>
        <w:t>Алботов</w:t>
      </w:r>
      <w:proofErr w:type="spellEnd"/>
    </w:p>
    <w:p w:rsidR="00A94786" w:rsidRDefault="00A94786" w:rsidP="00A94786">
      <w:pPr>
        <w:ind w:right="-114"/>
        <w:jc w:val="both"/>
        <w:rPr>
          <w:sz w:val="28"/>
          <w:szCs w:val="28"/>
        </w:rPr>
      </w:pP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Карачаевского муниципального района                                       </w:t>
      </w:r>
      <w:proofErr w:type="spellStart"/>
      <w:r>
        <w:rPr>
          <w:sz w:val="28"/>
          <w:szCs w:val="28"/>
        </w:rPr>
        <w:t>Е.Р.Казарова</w:t>
      </w:r>
      <w:proofErr w:type="spellEnd"/>
    </w:p>
    <w:p w:rsidR="00A94786" w:rsidRDefault="00A94786" w:rsidP="00A94786">
      <w:pPr>
        <w:ind w:right="-114"/>
        <w:jc w:val="both"/>
        <w:rPr>
          <w:sz w:val="28"/>
          <w:szCs w:val="28"/>
        </w:rPr>
      </w:pPr>
    </w:p>
    <w:p w:rsidR="00A94786" w:rsidRDefault="00A94786" w:rsidP="00A94786">
      <w:pPr>
        <w:ind w:right="-114"/>
        <w:jc w:val="both"/>
        <w:rPr>
          <w:sz w:val="28"/>
          <w:szCs w:val="28"/>
        </w:rPr>
      </w:pP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М.С.Эльканова</w:t>
      </w:r>
      <w:proofErr w:type="spellEnd"/>
    </w:p>
    <w:p w:rsidR="00A94786" w:rsidRDefault="00A94786" w:rsidP="00A94786">
      <w:pPr>
        <w:ind w:right="-114"/>
        <w:jc w:val="both"/>
        <w:rPr>
          <w:sz w:val="28"/>
          <w:szCs w:val="28"/>
        </w:rPr>
      </w:pP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Консультант-юрист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З.З.Салпагарова</w:t>
      </w:r>
      <w:proofErr w:type="spellEnd"/>
    </w:p>
    <w:p w:rsidR="00A94786" w:rsidRDefault="00A94786" w:rsidP="00A94786">
      <w:pPr>
        <w:ind w:right="-114"/>
        <w:jc w:val="both"/>
        <w:rPr>
          <w:sz w:val="28"/>
          <w:szCs w:val="28"/>
        </w:rPr>
      </w:pP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отделом культуры и централизованной библиотечной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администрации Карачаевского муниципального района.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</w:p>
    <w:p w:rsidR="00A94786" w:rsidRDefault="00A94786" w:rsidP="00A94786">
      <w:pPr>
        <w:ind w:right="-114"/>
        <w:jc w:val="both"/>
        <w:rPr>
          <w:sz w:val="28"/>
          <w:szCs w:val="28"/>
        </w:rPr>
      </w:pP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и централизованной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библиотечной системы администрации</w:t>
      </w:r>
    </w:p>
    <w:p w:rsidR="00A94786" w:rsidRDefault="00A94786" w:rsidP="00A94786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Карачаевского муниципального района                               С.-М. А. </w:t>
      </w:r>
      <w:proofErr w:type="spellStart"/>
      <w:r>
        <w:rPr>
          <w:sz w:val="28"/>
          <w:szCs w:val="28"/>
        </w:rPr>
        <w:t>Байкулов</w:t>
      </w:r>
      <w:proofErr w:type="spellEnd"/>
    </w:p>
    <w:p w:rsidR="00A94786" w:rsidRDefault="00A94786" w:rsidP="00A94786">
      <w:pPr>
        <w:ind w:left="360" w:right="-114"/>
        <w:rPr>
          <w:sz w:val="28"/>
          <w:szCs w:val="28"/>
        </w:rPr>
      </w:pPr>
    </w:p>
    <w:p w:rsidR="00A94786" w:rsidRDefault="00A94786" w:rsidP="00A94786">
      <w:pPr>
        <w:jc w:val="both"/>
        <w:rPr>
          <w:sz w:val="28"/>
          <w:szCs w:val="28"/>
        </w:rPr>
      </w:pPr>
    </w:p>
    <w:p w:rsidR="001107EA" w:rsidRDefault="001107EA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Default="004511BF">
      <w:pPr>
        <w:rPr>
          <w:sz w:val="28"/>
          <w:szCs w:val="28"/>
        </w:rPr>
      </w:pPr>
    </w:p>
    <w:p w:rsidR="004511BF" w:rsidRPr="00A94786" w:rsidRDefault="004511BF">
      <w:pPr>
        <w:rPr>
          <w:sz w:val="28"/>
          <w:szCs w:val="28"/>
        </w:rPr>
      </w:pPr>
    </w:p>
    <w:sectPr w:rsidR="004511BF" w:rsidRPr="00A94786" w:rsidSect="0069715D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E3" w:rsidRDefault="008901E3">
      <w:r>
        <w:separator/>
      </w:r>
    </w:p>
  </w:endnote>
  <w:endnote w:type="continuationSeparator" w:id="0">
    <w:p w:rsidR="008901E3" w:rsidRDefault="0089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E3" w:rsidRDefault="008901E3">
      <w:r>
        <w:separator/>
      </w:r>
    </w:p>
  </w:footnote>
  <w:footnote w:type="continuationSeparator" w:id="0">
    <w:p w:rsidR="008901E3" w:rsidRDefault="0089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F6" w:rsidRDefault="00465E5F" w:rsidP="00C36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0F6" w:rsidRDefault="00890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F6" w:rsidRDefault="00465E5F" w:rsidP="00C36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431">
      <w:rPr>
        <w:rStyle w:val="a5"/>
        <w:noProof/>
      </w:rPr>
      <w:t>2</w:t>
    </w:r>
    <w:r>
      <w:rPr>
        <w:rStyle w:val="a5"/>
      </w:rPr>
      <w:fldChar w:fldCharType="end"/>
    </w:r>
  </w:p>
  <w:p w:rsidR="004320F6" w:rsidRDefault="00890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E"/>
    <w:rsid w:val="00106AC4"/>
    <w:rsid w:val="001107EA"/>
    <w:rsid w:val="00216268"/>
    <w:rsid w:val="002E4250"/>
    <w:rsid w:val="00375B58"/>
    <w:rsid w:val="00413DFB"/>
    <w:rsid w:val="004511BF"/>
    <w:rsid w:val="00465E5F"/>
    <w:rsid w:val="00494A5E"/>
    <w:rsid w:val="004B698F"/>
    <w:rsid w:val="008901E3"/>
    <w:rsid w:val="008C072D"/>
    <w:rsid w:val="00A94786"/>
    <w:rsid w:val="00E02431"/>
    <w:rsid w:val="00E06E6B"/>
    <w:rsid w:val="00E35D45"/>
    <w:rsid w:val="00F15C6C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4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4786"/>
  </w:style>
  <w:style w:type="paragraph" w:styleId="a6">
    <w:name w:val="Balloon Text"/>
    <w:basedOn w:val="a"/>
    <w:link w:val="a7"/>
    <w:uiPriority w:val="99"/>
    <w:semiHidden/>
    <w:unhideWhenUsed/>
    <w:rsid w:val="00A94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4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4786"/>
  </w:style>
  <w:style w:type="paragraph" w:styleId="a6">
    <w:name w:val="Balloon Text"/>
    <w:basedOn w:val="a"/>
    <w:link w:val="a7"/>
    <w:uiPriority w:val="99"/>
    <w:semiHidden/>
    <w:unhideWhenUsed/>
    <w:rsid w:val="00A94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9CC8-2635-493D-B805-C35664D4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2018-01-26T14:34:00Z</cp:lastPrinted>
  <dcterms:created xsi:type="dcterms:W3CDTF">2018-01-22T08:57:00Z</dcterms:created>
  <dcterms:modified xsi:type="dcterms:W3CDTF">2018-01-29T05:58:00Z</dcterms:modified>
</cp:coreProperties>
</file>