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EEF" w:rsidRPr="00B02EEF" w:rsidRDefault="00B02EEF" w:rsidP="00B02EEF">
      <w:pPr>
        <w:spacing w:after="0" w:line="240" w:lineRule="auto"/>
        <w:jc w:val="right"/>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проект</w:t>
      </w:r>
    </w:p>
    <w:p w:rsidR="00B02EEF" w:rsidRPr="00B02EEF" w:rsidRDefault="00B02EEF" w:rsidP="00B02EEF">
      <w:pPr>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РОССИЙСКАЯ ФЕДЕРАЦИЯ</w:t>
      </w:r>
    </w:p>
    <w:p w:rsidR="00B02EEF" w:rsidRPr="00B02EEF" w:rsidRDefault="00B02EEF" w:rsidP="00B02EEF">
      <w:pPr>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КАРАЧАЕВО-ЧЕРКЕССКАЯ РЕСПУБЛИКА</w:t>
      </w:r>
    </w:p>
    <w:p w:rsidR="00B02EEF" w:rsidRPr="00B02EEF" w:rsidRDefault="00B02EEF" w:rsidP="00B02EEF">
      <w:pPr>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АДМИНИСТРАЦИЯ КАРАЧАЕВСКОГО МУНИЦИПАЛЬНОГО РАЙОНА</w:t>
      </w:r>
    </w:p>
    <w:p w:rsidR="00B02EEF" w:rsidRPr="00B02EEF" w:rsidRDefault="00B02EEF" w:rsidP="00B02EEF">
      <w:pPr>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П</w:t>
      </w:r>
      <w:r w:rsidR="00001923">
        <w:rPr>
          <w:rFonts w:ascii="Times New Roman" w:eastAsia="Times New Roman" w:hAnsi="Times New Roman" w:cs="Times New Roman"/>
          <w:color w:val="000000"/>
          <w:sz w:val="28"/>
          <w:szCs w:val="28"/>
          <w:lang w:eastAsia="ru-RU"/>
        </w:rPr>
        <w:t xml:space="preserve"> </w:t>
      </w:r>
      <w:r w:rsidRPr="00B02EEF">
        <w:rPr>
          <w:rFonts w:ascii="Times New Roman" w:eastAsia="Times New Roman" w:hAnsi="Times New Roman" w:cs="Times New Roman"/>
          <w:color w:val="000000"/>
          <w:sz w:val="28"/>
          <w:szCs w:val="28"/>
          <w:lang w:eastAsia="ru-RU"/>
        </w:rPr>
        <w:t>О</w:t>
      </w:r>
      <w:r w:rsidR="00001923">
        <w:rPr>
          <w:rFonts w:ascii="Times New Roman" w:eastAsia="Times New Roman" w:hAnsi="Times New Roman" w:cs="Times New Roman"/>
          <w:color w:val="000000"/>
          <w:sz w:val="28"/>
          <w:szCs w:val="28"/>
          <w:lang w:eastAsia="ru-RU"/>
        </w:rPr>
        <w:t xml:space="preserve"> </w:t>
      </w:r>
      <w:r w:rsidRPr="00B02EEF">
        <w:rPr>
          <w:rFonts w:ascii="Times New Roman" w:eastAsia="Times New Roman" w:hAnsi="Times New Roman" w:cs="Times New Roman"/>
          <w:color w:val="000000"/>
          <w:sz w:val="28"/>
          <w:szCs w:val="28"/>
          <w:lang w:eastAsia="ru-RU"/>
        </w:rPr>
        <w:t>С</w:t>
      </w:r>
      <w:r w:rsidR="00001923">
        <w:rPr>
          <w:rFonts w:ascii="Times New Roman" w:eastAsia="Times New Roman" w:hAnsi="Times New Roman" w:cs="Times New Roman"/>
          <w:color w:val="000000"/>
          <w:sz w:val="28"/>
          <w:szCs w:val="28"/>
          <w:lang w:eastAsia="ru-RU"/>
        </w:rPr>
        <w:t xml:space="preserve"> </w:t>
      </w:r>
      <w:r w:rsidRPr="00B02EEF">
        <w:rPr>
          <w:rFonts w:ascii="Times New Roman" w:eastAsia="Times New Roman" w:hAnsi="Times New Roman" w:cs="Times New Roman"/>
          <w:color w:val="000000"/>
          <w:sz w:val="28"/>
          <w:szCs w:val="28"/>
          <w:lang w:eastAsia="ru-RU"/>
        </w:rPr>
        <w:t>Т</w:t>
      </w:r>
      <w:r w:rsidR="00001923">
        <w:rPr>
          <w:rFonts w:ascii="Times New Roman" w:eastAsia="Times New Roman" w:hAnsi="Times New Roman" w:cs="Times New Roman"/>
          <w:color w:val="000000"/>
          <w:sz w:val="28"/>
          <w:szCs w:val="28"/>
          <w:lang w:eastAsia="ru-RU"/>
        </w:rPr>
        <w:t xml:space="preserve"> </w:t>
      </w:r>
      <w:r w:rsidRPr="00B02EEF">
        <w:rPr>
          <w:rFonts w:ascii="Times New Roman" w:eastAsia="Times New Roman" w:hAnsi="Times New Roman" w:cs="Times New Roman"/>
          <w:color w:val="000000"/>
          <w:sz w:val="28"/>
          <w:szCs w:val="28"/>
          <w:lang w:eastAsia="ru-RU"/>
        </w:rPr>
        <w:t>А</w:t>
      </w:r>
      <w:r w:rsidR="00001923">
        <w:rPr>
          <w:rFonts w:ascii="Times New Roman" w:eastAsia="Times New Roman" w:hAnsi="Times New Roman" w:cs="Times New Roman"/>
          <w:color w:val="000000"/>
          <w:sz w:val="28"/>
          <w:szCs w:val="28"/>
          <w:lang w:eastAsia="ru-RU"/>
        </w:rPr>
        <w:t xml:space="preserve"> </w:t>
      </w:r>
      <w:r w:rsidRPr="00B02EEF">
        <w:rPr>
          <w:rFonts w:ascii="Times New Roman" w:eastAsia="Times New Roman" w:hAnsi="Times New Roman" w:cs="Times New Roman"/>
          <w:color w:val="000000"/>
          <w:sz w:val="28"/>
          <w:szCs w:val="28"/>
          <w:lang w:eastAsia="ru-RU"/>
        </w:rPr>
        <w:t>Н</w:t>
      </w:r>
      <w:r w:rsidR="00001923">
        <w:rPr>
          <w:rFonts w:ascii="Times New Roman" w:eastAsia="Times New Roman" w:hAnsi="Times New Roman" w:cs="Times New Roman"/>
          <w:color w:val="000000"/>
          <w:sz w:val="28"/>
          <w:szCs w:val="28"/>
          <w:lang w:eastAsia="ru-RU"/>
        </w:rPr>
        <w:t xml:space="preserve"> </w:t>
      </w:r>
      <w:r w:rsidRPr="00B02EEF">
        <w:rPr>
          <w:rFonts w:ascii="Times New Roman" w:eastAsia="Times New Roman" w:hAnsi="Times New Roman" w:cs="Times New Roman"/>
          <w:color w:val="000000"/>
          <w:sz w:val="28"/>
          <w:szCs w:val="28"/>
          <w:lang w:eastAsia="ru-RU"/>
        </w:rPr>
        <w:t>О</w:t>
      </w:r>
      <w:r w:rsidR="00001923">
        <w:rPr>
          <w:rFonts w:ascii="Times New Roman" w:eastAsia="Times New Roman" w:hAnsi="Times New Roman" w:cs="Times New Roman"/>
          <w:color w:val="000000"/>
          <w:sz w:val="28"/>
          <w:szCs w:val="28"/>
          <w:lang w:eastAsia="ru-RU"/>
        </w:rPr>
        <w:t xml:space="preserve"> </w:t>
      </w:r>
      <w:r w:rsidRPr="00B02EEF">
        <w:rPr>
          <w:rFonts w:ascii="Times New Roman" w:eastAsia="Times New Roman" w:hAnsi="Times New Roman" w:cs="Times New Roman"/>
          <w:color w:val="000000"/>
          <w:sz w:val="28"/>
          <w:szCs w:val="28"/>
          <w:lang w:eastAsia="ru-RU"/>
        </w:rPr>
        <w:t>В</w:t>
      </w:r>
      <w:r w:rsidR="00001923">
        <w:rPr>
          <w:rFonts w:ascii="Times New Roman" w:eastAsia="Times New Roman" w:hAnsi="Times New Roman" w:cs="Times New Roman"/>
          <w:color w:val="000000"/>
          <w:sz w:val="28"/>
          <w:szCs w:val="28"/>
          <w:lang w:eastAsia="ru-RU"/>
        </w:rPr>
        <w:t xml:space="preserve"> </w:t>
      </w:r>
      <w:r w:rsidRPr="00B02EEF">
        <w:rPr>
          <w:rFonts w:ascii="Times New Roman" w:eastAsia="Times New Roman" w:hAnsi="Times New Roman" w:cs="Times New Roman"/>
          <w:color w:val="000000"/>
          <w:sz w:val="28"/>
          <w:szCs w:val="28"/>
          <w:lang w:eastAsia="ru-RU"/>
        </w:rPr>
        <w:t>Л</w:t>
      </w:r>
      <w:r w:rsidR="00001923">
        <w:rPr>
          <w:rFonts w:ascii="Times New Roman" w:eastAsia="Times New Roman" w:hAnsi="Times New Roman" w:cs="Times New Roman"/>
          <w:color w:val="000000"/>
          <w:sz w:val="28"/>
          <w:szCs w:val="28"/>
          <w:lang w:eastAsia="ru-RU"/>
        </w:rPr>
        <w:t xml:space="preserve"> </w:t>
      </w:r>
      <w:r w:rsidRPr="00B02EEF">
        <w:rPr>
          <w:rFonts w:ascii="Times New Roman" w:eastAsia="Times New Roman" w:hAnsi="Times New Roman" w:cs="Times New Roman"/>
          <w:color w:val="000000"/>
          <w:sz w:val="28"/>
          <w:szCs w:val="28"/>
          <w:lang w:eastAsia="ru-RU"/>
        </w:rPr>
        <w:t>Е</w:t>
      </w:r>
      <w:r w:rsidR="00001923">
        <w:rPr>
          <w:rFonts w:ascii="Times New Roman" w:eastAsia="Times New Roman" w:hAnsi="Times New Roman" w:cs="Times New Roman"/>
          <w:color w:val="000000"/>
          <w:sz w:val="28"/>
          <w:szCs w:val="28"/>
          <w:lang w:eastAsia="ru-RU"/>
        </w:rPr>
        <w:t xml:space="preserve"> </w:t>
      </w:r>
      <w:r w:rsidRPr="00B02EEF">
        <w:rPr>
          <w:rFonts w:ascii="Times New Roman" w:eastAsia="Times New Roman" w:hAnsi="Times New Roman" w:cs="Times New Roman"/>
          <w:color w:val="000000"/>
          <w:sz w:val="28"/>
          <w:szCs w:val="28"/>
          <w:lang w:eastAsia="ru-RU"/>
        </w:rPr>
        <w:t>Н</w:t>
      </w:r>
      <w:r w:rsidR="00001923">
        <w:rPr>
          <w:rFonts w:ascii="Times New Roman" w:eastAsia="Times New Roman" w:hAnsi="Times New Roman" w:cs="Times New Roman"/>
          <w:color w:val="000000"/>
          <w:sz w:val="28"/>
          <w:szCs w:val="28"/>
          <w:lang w:eastAsia="ru-RU"/>
        </w:rPr>
        <w:t xml:space="preserve"> </w:t>
      </w:r>
      <w:r w:rsidRPr="00B02EEF">
        <w:rPr>
          <w:rFonts w:ascii="Times New Roman" w:eastAsia="Times New Roman" w:hAnsi="Times New Roman" w:cs="Times New Roman"/>
          <w:color w:val="000000"/>
          <w:sz w:val="28"/>
          <w:szCs w:val="28"/>
          <w:lang w:eastAsia="ru-RU"/>
        </w:rPr>
        <w:t>И</w:t>
      </w:r>
      <w:r w:rsidR="00001923">
        <w:rPr>
          <w:rFonts w:ascii="Times New Roman" w:eastAsia="Times New Roman" w:hAnsi="Times New Roman" w:cs="Times New Roman"/>
          <w:color w:val="000000"/>
          <w:sz w:val="28"/>
          <w:szCs w:val="28"/>
          <w:lang w:eastAsia="ru-RU"/>
        </w:rPr>
        <w:t xml:space="preserve"> </w:t>
      </w:r>
      <w:r w:rsidRPr="00B02EEF">
        <w:rPr>
          <w:rFonts w:ascii="Times New Roman" w:eastAsia="Times New Roman" w:hAnsi="Times New Roman" w:cs="Times New Roman"/>
          <w:color w:val="000000"/>
          <w:sz w:val="28"/>
          <w:szCs w:val="28"/>
          <w:lang w:eastAsia="ru-RU"/>
        </w:rPr>
        <w:t>Е</w:t>
      </w:r>
    </w:p>
    <w:p w:rsidR="00B02EEF" w:rsidRPr="00B02EEF" w:rsidRDefault="00B02EEF" w:rsidP="00B02EEF">
      <w:pPr>
        <w:widowControl w:val="0"/>
        <w:tabs>
          <w:tab w:val="left" w:pos="708"/>
          <w:tab w:val="left" w:pos="3535"/>
          <w:tab w:val="left" w:pos="8490"/>
        </w:tabs>
        <w:spacing w:after="220" w:line="240" w:lineRule="auto"/>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                                                     г. Карачаевск</w:t>
      </w:r>
      <w:r w:rsidRPr="00B02EEF">
        <w:rPr>
          <w:rFonts w:ascii="Times New Roman" w:eastAsia="Times New Roman" w:hAnsi="Times New Roman" w:cs="Times New Roman"/>
          <w:color w:val="000000"/>
          <w:sz w:val="28"/>
          <w:szCs w:val="28"/>
          <w:lang w:eastAsia="ru-RU"/>
        </w:rPr>
        <w:tab/>
        <w:t>   №</w:t>
      </w:r>
    </w:p>
    <w:p w:rsidR="00B02EEF" w:rsidRPr="00B02EEF" w:rsidRDefault="00B02EEF" w:rsidP="00B02EEF">
      <w:pPr>
        <w:spacing w:after="0" w:line="240" w:lineRule="auto"/>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 xml:space="preserve">Об утверждении </w:t>
      </w:r>
      <w:r w:rsidR="00032044">
        <w:rPr>
          <w:rFonts w:ascii="Times New Roman" w:eastAsia="Times New Roman" w:hAnsi="Times New Roman" w:cs="Times New Roman"/>
          <w:color w:val="000000"/>
          <w:sz w:val="28"/>
          <w:szCs w:val="28"/>
          <w:lang w:eastAsia="ru-RU"/>
        </w:rPr>
        <w:t>Р</w:t>
      </w:r>
      <w:r w:rsidR="00001923" w:rsidRPr="00B02EEF">
        <w:rPr>
          <w:rFonts w:ascii="Times New Roman" w:eastAsia="Times New Roman" w:hAnsi="Times New Roman" w:cs="Times New Roman"/>
          <w:color w:val="000000"/>
          <w:sz w:val="28"/>
          <w:szCs w:val="28"/>
          <w:lang w:eastAsia="ru-RU"/>
        </w:rPr>
        <w:t>егламента реализации</w:t>
      </w:r>
      <w:r w:rsidR="00D847F8">
        <w:rPr>
          <w:rFonts w:ascii="Times New Roman" w:eastAsia="Times New Roman" w:hAnsi="Times New Roman" w:cs="Times New Roman"/>
          <w:color w:val="000000"/>
          <w:sz w:val="28"/>
          <w:szCs w:val="28"/>
          <w:lang w:eastAsia="ru-RU"/>
        </w:rPr>
        <w:t xml:space="preserve"> администрацией</w:t>
      </w:r>
      <w:r w:rsidRPr="00B02EEF">
        <w:rPr>
          <w:rFonts w:ascii="Times New Roman" w:eastAsia="Times New Roman" w:hAnsi="Times New Roman" w:cs="Times New Roman"/>
          <w:color w:val="000000"/>
          <w:sz w:val="28"/>
          <w:szCs w:val="28"/>
          <w:lang w:eastAsia="ru-RU"/>
        </w:rPr>
        <w:t xml:space="preserve"> Карачаевского муниципального района </w:t>
      </w:r>
      <w:r w:rsidR="00D847F8">
        <w:rPr>
          <w:rFonts w:ascii="Times New Roman" w:eastAsia="Times New Roman" w:hAnsi="Times New Roman" w:cs="Times New Roman"/>
          <w:color w:val="000000"/>
          <w:sz w:val="28"/>
          <w:szCs w:val="28"/>
          <w:lang w:eastAsia="ru-RU"/>
        </w:rPr>
        <w:t xml:space="preserve">полномочий </w:t>
      </w:r>
      <w:r w:rsidR="00F55D4E">
        <w:rPr>
          <w:rFonts w:ascii="Times New Roman" w:eastAsia="Times New Roman" w:hAnsi="Times New Roman" w:cs="Times New Roman"/>
          <w:color w:val="000000"/>
          <w:sz w:val="28"/>
          <w:szCs w:val="28"/>
          <w:lang w:eastAsia="ru-RU"/>
        </w:rPr>
        <w:t xml:space="preserve">администратора доходов бюджета Карачаевского муниципального района </w:t>
      </w:r>
      <w:r w:rsidRPr="00B02EEF">
        <w:rPr>
          <w:rFonts w:ascii="Times New Roman" w:eastAsia="Times New Roman" w:hAnsi="Times New Roman" w:cs="Times New Roman"/>
          <w:color w:val="000000"/>
          <w:sz w:val="28"/>
          <w:szCs w:val="28"/>
          <w:lang w:eastAsia="ru-RU"/>
        </w:rPr>
        <w:t xml:space="preserve">по взысканию дебиторской задолженности по платежам в </w:t>
      </w:r>
      <w:r w:rsidR="00001923" w:rsidRPr="00B02EEF">
        <w:rPr>
          <w:rFonts w:ascii="Times New Roman" w:eastAsia="Times New Roman" w:hAnsi="Times New Roman" w:cs="Times New Roman"/>
          <w:color w:val="000000"/>
          <w:sz w:val="28"/>
          <w:szCs w:val="28"/>
          <w:lang w:eastAsia="ru-RU"/>
        </w:rPr>
        <w:t>бюджет, пеням</w:t>
      </w:r>
      <w:r w:rsidRPr="00B02EEF">
        <w:rPr>
          <w:rFonts w:ascii="Times New Roman" w:eastAsia="Times New Roman" w:hAnsi="Times New Roman" w:cs="Times New Roman"/>
          <w:color w:val="000000"/>
          <w:sz w:val="28"/>
          <w:szCs w:val="28"/>
          <w:lang w:eastAsia="ru-RU"/>
        </w:rPr>
        <w:t xml:space="preserve"> и штрафам по ним</w:t>
      </w:r>
    </w:p>
    <w:p w:rsidR="00B02EEF" w:rsidRPr="00B02EEF" w:rsidRDefault="00B02EEF" w:rsidP="00B02EEF">
      <w:pPr>
        <w:spacing w:after="0" w:line="240" w:lineRule="auto"/>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 xml:space="preserve">         </w:t>
      </w:r>
    </w:p>
    <w:p w:rsidR="00B02EEF" w:rsidRDefault="00B02EEF" w:rsidP="00B02EEF">
      <w:pPr>
        <w:spacing w:after="0" w:line="240" w:lineRule="auto"/>
        <w:ind w:firstLine="708"/>
        <w:jc w:val="both"/>
        <w:rPr>
          <w:rFonts w:ascii="Times New Roman" w:eastAsia="Times New Roman" w:hAnsi="Times New Roman" w:cs="Times New Roman"/>
          <w:color w:val="000000"/>
          <w:sz w:val="28"/>
          <w:szCs w:val="28"/>
          <w:lang w:eastAsia="ru-RU"/>
        </w:rPr>
      </w:pPr>
      <w:r w:rsidRPr="00B02EEF">
        <w:rPr>
          <w:rFonts w:ascii="Times New Roman" w:eastAsia="Times New Roman" w:hAnsi="Times New Roman" w:cs="Times New Roman"/>
          <w:color w:val="000000"/>
          <w:sz w:val="28"/>
          <w:szCs w:val="28"/>
          <w:lang w:eastAsia="ru-RU"/>
        </w:rPr>
        <w:t xml:space="preserve">В соответствии </w:t>
      </w:r>
      <w:r w:rsidR="00F55D4E">
        <w:rPr>
          <w:rFonts w:ascii="Times New Roman" w:eastAsia="Times New Roman" w:hAnsi="Times New Roman" w:cs="Times New Roman"/>
          <w:color w:val="000000"/>
          <w:sz w:val="28"/>
          <w:szCs w:val="28"/>
          <w:lang w:eastAsia="ru-RU"/>
        </w:rPr>
        <w:t>со статьей</w:t>
      </w:r>
      <w:r w:rsidRPr="00B02EEF">
        <w:rPr>
          <w:rFonts w:ascii="Times New Roman" w:eastAsia="Times New Roman" w:hAnsi="Times New Roman" w:cs="Times New Roman"/>
          <w:color w:val="000000"/>
          <w:sz w:val="28"/>
          <w:szCs w:val="28"/>
          <w:lang w:eastAsia="ru-RU"/>
        </w:rPr>
        <w:t xml:space="preserve"> 160.1 Бюджетного кодекса Российской </w:t>
      </w:r>
      <w:r w:rsidR="00001923">
        <w:rPr>
          <w:rFonts w:ascii="Times New Roman" w:eastAsia="Times New Roman" w:hAnsi="Times New Roman" w:cs="Times New Roman"/>
          <w:color w:val="000000"/>
          <w:sz w:val="28"/>
          <w:szCs w:val="28"/>
          <w:lang w:eastAsia="ru-RU"/>
        </w:rPr>
        <w:t>Федерации, приказом Министерства финансов Российской Федерации</w:t>
      </w:r>
      <w:r w:rsidR="00616FCF">
        <w:rPr>
          <w:rFonts w:ascii="Times New Roman" w:eastAsia="Times New Roman" w:hAnsi="Times New Roman" w:cs="Times New Roman"/>
          <w:color w:val="000000"/>
          <w:sz w:val="28"/>
          <w:szCs w:val="28"/>
          <w:lang w:eastAsia="ru-RU"/>
        </w:rPr>
        <w:t xml:space="preserve"> от 18.11.2022 №</w:t>
      </w:r>
      <w:r w:rsidRPr="00B02EEF">
        <w:rPr>
          <w:rFonts w:ascii="Times New Roman" w:eastAsia="Times New Roman" w:hAnsi="Times New Roman" w:cs="Times New Roman"/>
          <w:color w:val="000000"/>
          <w:sz w:val="28"/>
          <w:szCs w:val="28"/>
          <w:lang w:eastAsia="ru-RU"/>
        </w:rPr>
        <w:t>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00616FCF">
        <w:rPr>
          <w:rFonts w:ascii="Times New Roman" w:eastAsia="Times New Roman" w:hAnsi="Times New Roman" w:cs="Times New Roman"/>
          <w:color w:val="000000"/>
          <w:sz w:val="28"/>
          <w:szCs w:val="28"/>
          <w:lang w:eastAsia="ru-RU"/>
        </w:rPr>
        <w:t>»</w:t>
      </w:r>
    </w:p>
    <w:p w:rsidR="00616FCF" w:rsidRPr="00B02EEF" w:rsidRDefault="00616FCF" w:rsidP="00B02EEF">
      <w:pPr>
        <w:spacing w:after="0" w:line="240" w:lineRule="auto"/>
        <w:ind w:firstLine="708"/>
        <w:jc w:val="both"/>
        <w:rPr>
          <w:rFonts w:ascii="Times New Roman" w:eastAsia="Times New Roman" w:hAnsi="Times New Roman" w:cs="Times New Roman"/>
          <w:sz w:val="24"/>
          <w:szCs w:val="24"/>
          <w:lang w:eastAsia="ru-RU"/>
        </w:rPr>
      </w:pPr>
    </w:p>
    <w:p w:rsidR="00B02EEF" w:rsidRPr="00B02EEF" w:rsidRDefault="00B02EEF" w:rsidP="00B02EEF">
      <w:pPr>
        <w:spacing w:after="0" w:line="240" w:lineRule="auto"/>
        <w:ind w:firstLine="708"/>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П О С Т А Н О В Л Я Ю:</w:t>
      </w:r>
    </w:p>
    <w:p w:rsidR="00B02EEF" w:rsidRPr="00B02EEF" w:rsidRDefault="00B02EEF" w:rsidP="00B02EEF">
      <w:pPr>
        <w:spacing w:after="0" w:line="240" w:lineRule="auto"/>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 xml:space="preserve">          1. Утвердить Регламент </w:t>
      </w:r>
      <w:r w:rsidR="00F55D4E" w:rsidRPr="00B02EEF">
        <w:rPr>
          <w:rFonts w:ascii="Times New Roman" w:eastAsia="Times New Roman" w:hAnsi="Times New Roman" w:cs="Times New Roman"/>
          <w:color w:val="000000"/>
          <w:sz w:val="28"/>
          <w:szCs w:val="28"/>
          <w:lang w:eastAsia="ru-RU"/>
        </w:rPr>
        <w:t>реализации</w:t>
      </w:r>
      <w:r w:rsidR="00F55D4E">
        <w:rPr>
          <w:rFonts w:ascii="Times New Roman" w:eastAsia="Times New Roman" w:hAnsi="Times New Roman" w:cs="Times New Roman"/>
          <w:color w:val="000000"/>
          <w:sz w:val="28"/>
          <w:szCs w:val="28"/>
          <w:lang w:eastAsia="ru-RU"/>
        </w:rPr>
        <w:t xml:space="preserve"> администрацией</w:t>
      </w:r>
      <w:r w:rsidR="00F55D4E" w:rsidRPr="00B02EEF">
        <w:rPr>
          <w:rFonts w:ascii="Times New Roman" w:eastAsia="Times New Roman" w:hAnsi="Times New Roman" w:cs="Times New Roman"/>
          <w:color w:val="000000"/>
          <w:sz w:val="28"/>
          <w:szCs w:val="28"/>
          <w:lang w:eastAsia="ru-RU"/>
        </w:rPr>
        <w:t xml:space="preserve"> Карачаевского муниципального района </w:t>
      </w:r>
      <w:r w:rsidR="00F55D4E">
        <w:rPr>
          <w:rFonts w:ascii="Times New Roman" w:eastAsia="Times New Roman" w:hAnsi="Times New Roman" w:cs="Times New Roman"/>
          <w:color w:val="000000"/>
          <w:sz w:val="28"/>
          <w:szCs w:val="28"/>
          <w:lang w:eastAsia="ru-RU"/>
        </w:rPr>
        <w:t xml:space="preserve">полномочий администратора доходов бюджета Карачаевского муниципального района </w:t>
      </w:r>
      <w:r w:rsidR="00F55D4E" w:rsidRPr="00B02EEF">
        <w:rPr>
          <w:rFonts w:ascii="Times New Roman" w:eastAsia="Times New Roman" w:hAnsi="Times New Roman" w:cs="Times New Roman"/>
          <w:color w:val="000000"/>
          <w:sz w:val="28"/>
          <w:szCs w:val="28"/>
          <w:lang w:eastAsia="ru-RU"/>
        </w:rPr>
        <w:t>по взысканию дебиторской задолженности по платежам в бюджет, пеням и штрафам по ним</w:t>
      </w:r>
      <w:r w:rsidR="00F55D4E">
        <w:rPr>
          <w:rFonts w:ascii="Times New Roman" w:eastAsia="Times New Roman" w:hAnsi="Times New Roman" w:cs="Times New Roman"/>
          <w:sz w:val="24"/>
          <w:szCs w:val="24"/>
          <w:lang w:eastAsia="ru-RU"/>
        </w:rPr>
        <w:t xml:space="preserve"> </w:t>
      </w:r>
      <w:r w:rsidR="00616FCF">
        <w:rPr>
          <w:rFonts w:ascii="Times New Roman" w:eastAsia="Times New Roman" w:hAnsi="Times New Roman" w:cs="Times New Roman"/>
          <w:color w:val="000000"/>
          <w:sz w:val="28"/>
          <w:szCs w:val="28"/>
          <w:lang w:eastAsia="ru-RU"/>
        </w:rPr>
        <w:t>согласно приложению.</w:t>
      </w:r>
    </w:p>
    <w:p w:rsidR="00B02EEF" w:rsidRPr="00B02EEF" w:rsidRDefault="00B02EEF" w:rsidP="00B02EEF">
      <w:pPr>
        <w:spacing w:after="0" w:line="240" w:lineRule="auto"/>
        <w:ind w:firstLine="708"/>
        <w:jc w:val="both"/>
        <w:rPr>
          <w:rFonts w:ascii="Times New Roman" w:eastAsia="Times New Roman" w:hAnsi="Times New Roman" w:cs="Times New Roman"/>
          <w:color w:val="000000"/>
          <w:sz w:val="28"/>
          <w:szCs w:val="28"/>
          <w:lang w:eastAsia="ru-RU"/>
        </w:rPr>
      </w:pPr>
      <w:r w:rsidRPr="00B02EEF">
        <w:rPr>
          <w:rFonts w:ascii="Times New Roman" w:eastAsia="Times New Roman" w:hAnsi="Times New Roman" w:cs="Times New Roman"/>
          <w:color w:val="000000"/>
          <w:sz w:val="28"/>
          <w:szCs w:val="28"/>
          <w:lang w:eastAsia="ru-RU"/>
        </w:rPr>
        <w:t>2</w:t>
      </w:r>
      <w:r w:rsidR="00616FCF">
        <w:rPr>
          <w:rFonts w:ascii="Times New Roman" w:eastAsia="Times New Roman" w:hAnsi="Times New Roman" w:cs="Times New Roman"/>
          <w:color w:val="000000"/>
          <w:sz w:val="28"/>
          <w:szCs w:val="28"/>
          <w:lang w:eastAsia="ru-RU"/>
        </w:rPr>
        <w:t xml:space="preserve">. </w:t>
      </w:r>
      <w:r w:rsidRPr="00B02EEF">
        <w:rPr>
          <w:rFonts w:ascii="Times New Roman" w:eastAsia="Times New Roman" w:hAnsi="Times New Roman" w:cs="Times New Roman"/>
          <w:color w:val="000000"/>
          <w:sz w:val="28"/>
          <w:szCs w:val="28"/>
          <w:lang w:eastAsia="ru-RU"/>
        </w:rPr>
        <w:t xml:space="preserve">Настоящее постановление вступает в силу со </w:t>
      </w:r>
      <w:r w:rsidR="00616FCF" w:rsidRPr="00B02EEF">
        <w:rPr>
          <w:rFonts w:ascii="Times New Roman" w:eastAsia="Times New Roman" w:hAnsi="Times New Roman" w:cs="Times New Roman"/>
          <w:color w:val="000000"/>
          <w:sz w:val="28"/>
          <w:szCs w:val="28"/>
          <w:lang w:eastAsia="ru-RU"/>
        </w:rPr>
        <w:t>дня его</w:t>
      </w:r>
      <w:r w:rsidRPr="00B02EEF">
        <w:rPr>
          <w:rFonts w:ascii="Times New Roman" w:eastAsia="Times New Roman" w:hAnsi="Times New Roman" w:cs="Times New Roman"/>
          <w:color w:val="000000"/>
          <w:sz w:val="28"/>
          <w:szCs w:val="28"/>
          <w:lang w:eastAsia="ru-RU"/>
        </w:rPr>
        <w:t xml:space="preserve"> обнародования.</w:t>
      </w:r>
    </w:p>
    <w:p w:rsidR="00B02EEF" w:rsidRPr="00B02EEF" w:rsidRDefault="00B02EEF" w:rsidP="00B02EEF">
      <w:pPr>
        <w:spacing w:after="0" w:line="240" w:lineRule="auto"/>
        <w:ind w:firstLine="708"/>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3.  Контроль за выполнением настоящего постановления возложить на исполняющего обязанности начальника управления имущества, земельных отношений, строительства, жилищно-коммунального хозяйства, контрактной службы, экономического развития, технической защиты информации и системного администрирования.</w:t>
      </w:r>
    </w:p>
    <w:p w:rsidR="00B02EEF" w:rsidRPr="00B02EEF" w:rsidRDefault="00B02EEF" w:rsidP="00B02EEF">
      <w:pPr>
        <w:spacing w:after="0" w:line="240" w:lineRule="auto"/>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p w:rsidR="00B02EEF" w:rsidRPr="00B02EEF" w:rsidRDefault="00B02EEF" w:rsidP="00B02EEF">
      <w:pPr>
        <w:spacing w:after="0" w:line="240" w:lineRule="auto"/>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Глава администрации Карачаевского</w:t>
      </w:r>
    </w:p>
    <w:p w:rsidR="00B02EEF" w:rsidRPr="00B02EEF" w:rsidRDefault="00B02EEF" w:rsidP="00B02EEF">
      <w:pPr>
        <w:spacing w:after="0" w:line="240" w:lineRule="auto"/>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 xml:space="preserve">муниципального района                                                              С.А. </w:t>
      </w:r>
      <w:proofErr w:type="spellStart"/>
      <w:r w:rsidRPr="00B02EEF">
        <w:rPr>
          <w:rFonts w:ascii="Times New Roman" w:eastAsia="Times New Roman" w:hAnsi="Times New Roman" w:cs="Times New Roman"/>
          <w:color w:val="000000"/>
          <w:sz w:val="28"/>
          <w:szCs w:val="28"/>
          <w:lang w:eastAsia="ru-RU"/>
        </w:rPr>
        <w:t>Кущетеров</w:t>
      </w:r>
      <w:proofErr w:type="spellEnd"/>
    </w:p>
    <w:p w:rsidR="00B02EEF" w:rsidRPr="00B02EEF" w:rsidRDefault="00B02EEF" w:rsidP="00B02EEF">
      <w:pPr>
        <w:spacing w:after="0" w:line="240" w:lineRule="auto"/>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p w:rsidR="00B02EEF" w:rsidRPr="00B02EEF" w:rsidRDefault="00B02EEF" w:rsidP="00B02EEF">
      <w:pPr>
        <w:spacing w:after="0" w:line="240" w:lineRule="auto"/>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Проект согласован:</w:t>
      </w:r>
    </w:p>
    <w:p w:rsidR="00B02EEF" w:rsidRPr="00B02EEF" w:rsidRDefault="00B02EEF" w:rsidP="00B02EEF">
      <w:pPr>
        <w:spacing w:after="0" w:line="240" w:lineRule="auto"/>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 xml:space="preserve">Заместитель Главы администрации – </w:t>
      </w:r>
    </w:p>
    <w:p w:rsidR="00616FCF" w:rsidRDefault="00B02EEF" w:rsidP="00616FCF">
      <w:pPr>
        <w:spacing w:after="0" w:line="240" w:lineRule="auto"/>
        <w:jc w:val="both"/>
        <w:rPr>
          <w:rFonts w:ascii="Times New Roman" w:eastAsia="Times New Roman" w:hAnsi="Times New Roman" w:cs="Times New Roman"/>
          <w:color w:val="000000"/>
          <w:sz w:val="28"/>
          <w:szCs w:val="28"/>
          <w:lang w:eastAsia="ru-RU"/>
        </w:rPr>
      </w:pPr>
      <w:r w:rsidRPr="00B02EEF">
        <w:rPr>
          <w:rFonts w:ascii="Times New Roman" w:eastAsia="Times New Roman" w:hAnsi="Times New Roman" w:cs="Times New Roman"/>
          <w:color w:val="000000"/>
          <w:sz w:val="28"/>
          <w:szCs w:val="28"/>
          <w:lang w:eastAsia="ru-RU"/>
        </w:rPr>
        <w:t>управляющий делами администрации</w:t>
      </w:r>
      <w:r w:rsidR="00616FCF">
        <w:rPr>
          <w:rFonts w:ascii="Times New Roman" w:eastAsia="Times New Roman" w:hAnsi="Times New Roman" w:cs="Times New Roman"/>
          <w:color w:val="000000"/>
          <w:sz w:val="28"/>
          <w:szCs w:val="28"/>
          <w:lang w:eastAsia="ru-RU"/>
        </w:rPr>
        <w:t xml:space="preserve">                                       М.Ж. </w:t>
      </w:r>
      <w:proofErr w:type="spellStart"/>
      <w:r w:rsidR="00616FCF">
        <w:rPr>
          <w:rFonts w:ascii="Times New Roman" w:eastAsia="Times New Roman" w:hAnsi="Times New Roman" w:cs="Times New Roman"/>
          <w:color w:val="000000"/>
          <w:sz w:val="28"/>
          <w:szCs w:val="28"/>
          <w:lang w:eastAsia="ru-RU"/>
        </w:rPr>
        <w:t>Ашимова</w:t>
      </w:r>
      <w:proofErr w:type="spellEnd"/>
    </w:p>
    <w:p w:rsidR="00616FCF" w:rsidRDefault="00616FCF" w:rsidP="00616FCF">
      <w:pPr>
        <w:spacing w:after="0" w:line="240" w:lineRule="auto"/>
        <w:jc w:val="both"/>
        <w:rPr>
          <w:rFonts w:ascii="Times New Roman" w:eastAsia="Times New Roman" w:hAnsi="Times New Roman" w:cs="Times New Roman"/>
          <w:color w:val="000000"/>
          <w:sz w:val="28"/>
          <w:szCs w:val="28"/>
          <w:lang w:eastAsia="ru-RU"/>
        </w:rPr>
      </w:pPr>
    </w:p>
    <w:p w:rsidR="00616FCF" w:rsidRDefault="00616FCF" w:rsidP="00616FC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Консультант-юрист                                                                       З.З. </w:t>
      </w:r>
      <w:proofErr w:type="spellStart"/>
      <w:r>
        <w:rPr>
          <w:rFonts w:ascii="Times New Roman" w:eastAsia="Times New Roman" w:hAnsi="Times New Roman" w:cs="Times New Roman"/>
          <w:color w:val="000000"/>
          <w:sz w:val="28"/>
          <w:szCs w:val="28"/>
          <w:lang w:eastAsia="ru-RU"/>
        </w:rPr>
        <w:t>Салпагарова</w:t>
      </w:r>
      <w:proofErr w:type="spellEnd"/>
    </w:p>
    <w:p w:rsidR="00616FCF" w:rsidRDefault="00616FCF" w:rsidP="00616FCF">
      <w:pPr>
        <w:spacing w:after="0" w:line="240" w:lineRule="auto"/>
        <w:jc w:val="both"/>
        <w:rPr>
          <w:rFonts w:ascii="Times New Roman" w:eastAsia="Times New Roman" w:hAnsi="Times New Roman" w:cs="Times New Roman"/>
          <w:color w:val="000000"/>
          <w:sz w:val="28"/>
          <w:szCs w:val="28"/>
          <w:lang w:eastAsia="ru-RU"/>
        </w:rPr>
      </w:pPr>
    </w:p>
    <w:p w:rsidR="00B02EEF" w:rsidRDefault="00B02EEF" w:rsidP="00B02EEF">
      <w:pPr>
        <w:spacing w:after="0" w:line="240" w:lineRule="auto"/>
        <w:jc w:val="both"/>
        <w:rPr>
          <w:rFonts w:ascii="Times New Roman" w:eastAsia="Times New Roman" w:hAnsi="Times New Roman" w:cs="Times New Roman"/>
          <w:color w:val="000000"/>
          <w:sz w:val="28"/>
          <w:szCs w:val="28"/>
          <w:lang w:eastAsia="ru-RU"/>
        </w:rPr>
      </w:pPr>
      <w:r w:rsidRPr="00B02EEF">
        <w:rPr>
          <w:rFonts w:ascii="Times New Roman" w:eastAsia="Times New Roman" w:hAnsi="Times New Roman" w:cs="Times New Roman"/>
          <w:color w:val="000000"/>
          <w:sz w:val="28"/>
          <w:szCs w:val="28"/>
          <w:lang w:eastAsia="ru-RU"/>
        </w:rPr>
        <w:t xml:space="preserve"> Проект подготовлен управлением имущества, земельных отношений, строительства, жилищно-коммунального хозяйства, контрактной службы, экономического развития, технической защиты информации и системного администрирования администрации Кара</w:t>
      </w:r>
      <w:r w:rsidR="00616FCF">
        <w:rPr>
          <w:rFonts w:ascii="Times New Roman" w:eastAsia="Times New Roman" w:hAnsi="Times New Roman" w:cs="Times New Roman"/>
          <w:color w:val="000000"/>
          <w:sz w:val="28"/>
          <w:szCs w:val="28"/>
          <w:lang w:eastAsia="ru-RU"/>
        </w:rPr>
        <w:t>чаевского муниципального района</w:t>
      </w:r>
    </w:p>
    <w:p w:rsidR="00616FCF" w:rsidRPr="00B02EEF" w:rsidRDefault="00616FCF" w:rsidP="00B02EEF">
      <w:pPr>
        <w:spacing w:after="0" w:line="240" w:lineRule="auto"/>
        <w:jc w:val="both"/>
        <w:rPr>
          <w:rFonts w:ascii="Times New Roman" w:eastAsia="Times New Roman" w:hAnsi="Times New Roman" w:cs="Times New Roman"/>
          <w:sz w:val="24"/>
          <w:szCs w:val="24"/>
          <w:lang w:eastAsia="ru-RU"/>
        </w:rPr>
      </w:pPr>
    </w:p>
    <w:p w:rsidR="00B02EEF" w:rsidRPr="00B02EEF" w:rsidRDefault="00616FCF" w:rsidP="00B02EE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Исполняющий</w:t>
      </w:r>
      <w:r w:rsidR="00B02EEF" w:rsidRPr="00B02EEF">
        <w:rPr>
          <w:rFonts w:ascii="Times New Roman" w:eastAsia="Times New Roman" w:hAnsi="Times New Roman" w:cs="Times New Roman"/>
          <w:color w:val="000000"/>
          <w:sz w:val="28"/>
          <w:szCs w:val="28"/>
          <w:lang w:eastAsia="ru-RU"/>
        </w:rPr>
        <w:t xml:space="preserve"> обязанности</w:t>
      </w:r>
    </w:p>
    <w:p w:rsidR="00B02EEF" w:rsidRDefault="00B02EEF" w:rsidP="00B02EEF">
      <w:pPr>
        <w:spacing w:after="0" w:line="240" w:lineRule="auto"/>
        <w:jc w:val="both"/>
        <w:rPr>
          <w:rFonts w:ascii="Times New Roman" w:eastAsia="Times New Roman" w:hAnsi="Times New Roman" w:cs="Times New Roman"/>
          <w:color w:val="000000"/>
          <w:sz w:val="28"/>
          <w:szCs w:val="28"/>
          <w:lang w:eastAsia="ru-RU"/>
        </w:rPr>
      </w:pPr>
      <w:r w:rsidRPr="00B02EEF">
        <w:rPr>
          <w:rFonts w:ascii="Times New Roman" w:eastAsia="Times New Roman" w:hAnsi="Times New Roman" w:cs="Times New Roman"/>
          <w:color w:val="000000"/>
          <w:sz w:val="28"/>
          <w:szCs w:val="28"/>
          <w:lang w:eastAsia="ru-RU"/>
        </w:rPr>
        <w:t xml:space="preserve">начальника управления                                                                  </w:t>
      </w:r>
      <w:r w:rsidR="00616FCF">
        <w:rPr>
          <w:rFonts w:ascii="Times New Roman" w:eastAsia="Times New Roman" w:hAnsi="Times New Roman" w:cs="Times New Roman"/>
          <w:color w:val="000000"/>
          <w:sz w:val="28"/>
          <w:szCs w:val="28"/>
          <w:lang w:eastAsia="ru-RU"/>
        </w:rPr>
        <w:t xml:space="preserve">А.Х. </w:t>
      </w:r>
      <w:proofErr w:type="spellStart"/>
      <w:r w:rsidR="00616FCF">
        <w:rPr>
          <w:rFonts w:ascii="Times New Roman" w:eastAsia="Times New Roman" w:hAnsi="Times New Roman" w:cs="Times New Roman"/>
          <w:color w:val="000000"/>
          <w:sz w:val="28"/>
          <w:szCs w:val="28"/>
          <w:lang w:eastAsia="ru-RU"/>
        </w:rPr>
        <w:t>Гербеков</w:t>
      </w:r>
      <w:proofErr w:type="spellEnd"/>
    </w:p>
    <w:p w:rsidR="007456A7" w:rsidRDefault="007456A7" w:rsidP="00B02EEF">
      <w:pPr>
        <w:spacing w:after="0" w:line="240" w:lineRule="auto"/>
        <w:jc w:val="both"/>
        <w:rPr>
          <w:rFonts w:ascii="Times New Roman" w:eastAsia="Times New Roman" w:hAnsi="Times New Roman" w:cs="Times New Roman"/>
          <w:color w:val="000000"/>
          <w:sz w:val="28"/>
          <w:szCs w:val="28"/>
          <w:lang w:eastAsia="ru-RU"/>
        </w:rPr>
      </w:pPr>
    </w:p>
    <w:p w:rsidR="007456A7" w:rsidRDefault="007456A7" w:rsidP="00B02EEF">
      <w:pPr>
        <w:spacing w:after="0" w:line="240" w:lineRule="auto"/>
        <w:jc w:val="both"/>
        <w:rPr>
          <w:rFonts w:ascii="Times New Roman" w:eastAsia="Times New Roman" w:hAnsi="Times New Roman" w:cs="Times New Roman"/>
          <w:color w:val="000000"/>
          <w:sz w:val="28"/>
          <w:szCs w:val="28"/>
          <w:lang w:eastAsia="ru-RU"/>
        </w:rPr>
      </w:pPr>
    </w:p>
    <w:p w:rsidR="007456A7" w:rsidRDefault="007456A7" w:rsidP="00B02EEF">
      <w:pPr>
        <w:spacing w:after="0" w:line="240" w:lineRule="auto"/>
        <w:jc w:val="both"/>
        <w:rPr>
          <w:rFonts w:ascii="Times New Roman" w:eastAsia="Times New Roman" w:hAnsi="Times New Roman" w:cs="Times New Roman"/>
          <w:color w:val="000000"/>
          <w:sz w:val="28"/>
          <w:szCs w:val="28"/>
          <w:lang w:eastAsia="ru-RU"/>
        </w:rPr>
      </w:pPr>
    </w:p>
    <w:p w:rsidR="007456A7" w:rsidRPr="00B02EEF" w:rsidRDefault="007456A7" w:rsidP="007456A7">
      <w:pPr>
        <w:widowControl w:val="0"/>
        <w:spacing w:after="0" w:line="240" w:lineRule="auto"/>
        <w:ind w:left="993" w:right="-273"/>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 xml:space="preserve">Приложение к постановлению </w:t>
      </w:r>
    </w:p>
    <w:p w:rsidR="007456A7" w:rsidRPr="00B02EEF" w:rsidRDefault="007456A7" w:rsidP="007456A7">
      <w:pPr>
        <w:widowControl w:val="0"/>
        <w:spacing w:after="0" w:line="240" w:lineRule="auto"/>
        <w:ind w:left="993" w:firstLine="567"/>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 xml:space="preserve">                                                  администрации Карачаевского  </w:t>
      </w:r>
    </w:p>
    <w:p w:rsidR="007456A7" w:rsidRPr="00B02EEF" w:rsidRDefault="007456A7" w:rsidP="007456A7">
      <w:pPr>
        <w:widowControl w:val="0"/>
        <w:spacing w:after="0" w:line="240" w:lineRule="auto"/>
        <w:ind w:left="993" w:firstLine="567"/>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                                      муниципального района</w:t>
      </w:r>
    </w:p>
    <w:p w:rsidR="007456A7" w:rsidRPr="00B02EEF" w:rsidRDefault="007456A7" w:rsidP="007456A7">
      <w:pPr>
        <w:widowControl w:val="0"/>
        <w:spacing w:after="0" w:line="240" w:lineRule="auto"/>
        <w:ind w:left="993" w:firstLine="567"/>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B02EEF">
        <w:rPr>
          <w:rFonts w:ascii="Times New Roman" w:eastAsia="Times New Roman" w:hAnsi="Times New Roman" w:cs="Times New Roman"/>
          <w:color w:val="000000"/>
          <w:sz w:val="28"/>
          <w:szCs w:val="28"/>
          <w:lang w:eastAsia="ru-RU"/>
        </w:rPr>
        <w:t xml:space="preserve">от ___________ № _____       </w:t>
      </w:r>
    </w:p>
    <w:p w:rsidR="007456A7" w:rsidRPr="00B02EEF" w:rsidRDefault="007456A7" w:rsidP="007456A7">
      <w:pPr>
        <w:widowControl w:val="0"/>
        <w:spacing w:after="0" w:line="240" w:lineRule="auto"/>
        <w:jc w:val="right"/>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p w:rsidR="007456A7" w:rsidRPr="00B02EEF" w:rsidRDefault="007456A7" w:rsidP="007456A7">
      <w:pPr>
        <w:widowControl w:val="0"/>
        <w:spacing w:after="0" w:line="240" w:lineRule="auto"/>
        <w:jc w:val="right"/>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p w:rsidR="007456A7" w:rsidRPr="009D684E" w:rsidRDefault="007456A7" w:rsidP="007456A7">
      <w:pPr>
        <w:spacing w:after="0" w:line="240" w:lineRule="auto"/>
        <w:jc w:val="center"/>
        <w:rPr>
          <w:rFonts w:ascii="Times New Roman" w:eastAsia="Times New Roman" w:hAnsi="Times New Roman" w:cs="Times New Roman"/>
          <w:b/>
          <w:color w:val="000000"/>
          <w:sz w:val="28"/>
          <w:szCs w:val="28"/>
          <w:lang w:eastAsia="ru-RU"/>
        </w:rPr>
      </w:pPr>
      <w:r w:rsidRPr="009D684E">
        <w:rPr>
          <w:rFonts w:ascii="Times New Roman" w:eastAsia="Times New Roman" w:hAnsi="Times New Roman" w:cs="Times New Roman"/>
          <w:b/>
          <w:color w:val="000000"/>
          <w:sz w:val="28"/>
          <w:szCs w:val="28"/>
          <w:lang w:eastAsia="ru-RU"/>
        </w:rPr>
        <w:t>Регламент</w:t>
      </w:r>
    </w:p>
    <w:p w:rsidR="007456A7" w:rsidRDefault="007456A7" w:rsidP="007456A7">
      <w:pPr>
        <w:spacing w:after="0" w:line="240" w:lineRule="auto"/>
        <w:jc w:val="center"/>
        <w:rPr>
          <w:rFonts w:ascii="Times New Roman" w:eastAsia="Times New Roman" w:hAnsi="Times New Roman" w:cs="Times New Roman"/>
          <w:b/>
          <w:color w:val="000000"/>
          <w:sz w:val="28"/>
          <w:szCs w:val="28"/>
          <w:lang w:eastAsia="ru-RU"/>
        </w:rPr>
      </w:pPr>
      <w:r w:rsidRPr="009D684E">
        <w:rPr>
          <w:rFonts w:ascii="Times New Roman" w:eastAsia="Times New Roman" w:hAnsi="Times New Roman" w:cs="Times New Roman"/>
          <w:b/>
          <w:color w:val="000000"/>
          <w:sz w:val="28"/>
          <w:szCs w:val="28"/>
          <w:lang w:eastAsia="ru-RU"/>
        </w:rPr>
        <w:t>реализации администрацией</w:t>
      </w:r>
      <w:r w:rsidRPr="00B02EEF">
        <w:rPr>
          <w:rFonts w:ascii="Times New Roman" w:eastAsia="Times New Roman" w:hAnsi="Times New Roman" w:cs="Times New Roman"/>
          <w:b/>
          <w:color w:val="000000"/>
          <w:sz w:val="28"/>
          <w:szCs w:val="28"/>
          <w:lang w:eastAsia="ru-RU"/>
        </w:rPr>
        <w:t xml:space="preserve"> Карачаевского муниципального района </w:t>
      </w:r>
      <w:r w:rsidRPr="009D684E">
        <w:rPr>
          <w:rFonts w:ascii="Times New Roman" w:eastAsia="Times New Roman" w:hAnsi="Times New Roman" w:cs="Times New Roman"/>
          <w:b/>
          <w:color w:val="000000"/>
          <w:sz w:val="28"/>
          <w:szCs w:val="28"/>
          <w:lang w:eastAsia="ru-RU"/>
        </w:rPr>
        <w:t xml:space="preserve">полномочий администратора доходов бюджета Карачаевского </w:t>
      </w:r>
    </w:p>
    <w:p w:rsidR="007456A7" w:rsidRPr="00B02EEF" w:rsidRDefault="007456A7" w:rsidP="007456A7">
      <w:pPr>
        <w:spacing w:after="0" w:line="240" w:lineRule="auto"/>
        <w:jc w:val="center"/>
        <w:rPr>
          <w:rFonts w:ascii="Times New Roman" w:eastAsia="Times New Roman" w:hAnsi="Times New Roman" w:cs="Times New Roman"/>
          <w:b/>
          <w:sz w:val="24"/>
          <w:szCs w:val="24"/>
          <w:lang w:eastAsia="ru-RU"/>
        </w:rPr>
      </w:pPr>
      <w:r w:rsidRPr="009D684E">
        <w:rPr>
          <w:rFonts w:ascii="Times New Roman" w:eastAsia="Times New Roman" w:hAnsi="Times New Roman" w:cs="Times New Roman"/>
          <w:b/>
          <w:color w:val="000000"/>
          <w:sz w:val="28"/>
          <w:szCs w:val="28"/>
          <w:lang w:eastAsia="ru-RU"/>
        </w:rPr>
        <w:t xml:space="preserve">муниципального района </w:t>
      </w:r>
      <w:r w:rsidRPr="00B02EEF">
        <w:rPr>
          <w:rFonts w:ascii="Times New Roman" w:eastAsia="Times New Roman" w:hAnsi="Times New Roman" w:cs="Times New Roman"/>
          <w:b/>
          <w:color w:val="000000"/>
          <w:sz w:val="28"/>
          <w:szCs w:val="28"/>
          <w:lang w:eastAsia="ru-RU"/>
        </w:rPr>
        <w:t xml:space="preserve">по взысканию дебиторской задолженности по платежам в </w:t>
      </w:r>
      <w:r w:rsidRPr="009D684E">
        <w:rPr>
          <w:rFonts w:ascii="Times New Roman" w:eastAsia="Times New Roman" w:hAnsi="Times New Roman" w:cs="Times New Roman"/>
          <w:b/>
          <w:color w:val="000000"/>
          <w:sz w:val="28"/>
          <w:szCs w:val="28"/>
          <w:lang w:eastAsia="ru-RU"/>
        </w:rPr>
        <w:t>бюджет, пеням</w:t>
      </w:r>
      <w:r w:rsidRPr="00B02EEF">
        <w:rPr>
          <w:rFonts w:ascii="Times New Roman" w:eastAsia="Times New Roman" w:hAnsi="Times New Roman" w:cs="Times New Roman"/>
          <w:b/>
          <w:color w:val="000000"/>
          <w:sz w:val="28"/>
          <w:szCs w:val="28"/>
          <w:lang w:eastAsia="ru-RU"/>
        </w:rPr>
        <w:t xml:space="preserve"> и штрафам по ним</w:t>
      </w:r>
    </w:p>
    <w:p w:rsidR="007456A7" w:rsidRDefault="007456A7" w:rsidP="007456A7">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p w:rsidR="007456A7" w:rsidRPr="00B02EEF" w:rsidRDefault="007456A7" w:rsidP="007456A7">
      <w:pPr>
        <w:widowControl w:val="0"/>
        <w:spacing w:after="0" w:line="240" w:lineRule="auto"/>
        <w:jc w:val="center"/>
        <w:rPr>
          <w:rFonts w:ascii="Times New Roman" w:eastAsia="Times New Roman" w:hAnsi="Times New Roman" w:cs="Times New Roman"/>
          <w:sz w:val="24"/>
          <w:szCs w:val="24"/>
          <w:lang w:eastAsia="ru-RU"/>
        </w:rPr>
      </w:pPr>
      <w:r w:rsidRPr="00AC7B66">
        <w:rPr>
          <w:rFonts w:ascii="Times New Roman" w:eastAsia="Times New Roman" w:hAnsi="Times New Roman" w:cs="Times New Roman"/>
          <w:b/>
          <w:sz w:val="24"/>
          <w:szCs w:val="24"/>
          <w:lang w:eastAsia="ru-RU"/>
        </w:rPr>
        <w:t>1.</w:t>
      </w:r>
      <w:r>
        <w:rPr>
          <w:rFonts w:ascii="Times New Roman" w:eastAsia="Times New Roman" w:hAnsi="Times New Roman" w:cs="Times New Roman"/>
          <w:sz w:val="24"/>
          <w:szCs w:val="24"/>
          <w:lang w:eastAsia="ru-RU"/>
        </w:rPr>
        <w:t xml:space="preserve"> </w:t>
      </w:r>
      <w:r w:rsidRPr="00B02EEF">
        <w:rPr>
          <w:rFonts w:ascii="Times New Roman" w:eastAsia="Times New Roman" w:hAnsi="Times New Roman" w:cs="Times New Roman"/>
          <w:b/>
          <w:bCs/>
          <w:color w:val="000000"/>
          <w:sz w:val="28"/>
          <w:szCs w:val="28"/>
          <w:lang w:eastAsia="ru-RU"/>
        </w:rPr>
        <w:t>Общие положения</w:t>
      </w:r>
    </w:p>
    <w:p w:rsidR="007456A7" w:rsidRPr="00B02EEF" w:rsidRDefault="007456A7" w:rsidP="007456A7">
      <w:pPr>
        <w:widowControl w:val="0"/>
        <w:spacing w:after="0" w:line="240" w:lineRule="auto"/>
        <w:ind w:firstLine="360"/>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p w:rsidR="007456A7" w:rsidRDefault="007456A7" w:rsidP="007456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Настоящий Регламент разработан в целях реализации администрацией Карачаевского муниципального района полномочий администратора доходов бюджета Карачаевского муниципального района по взысканию дебиторской задолженности по платежам в бюджет, пеням и штрафам по ним, являющимся источниками формирования доходов бюджетов бюджетной системы Российской Федерации,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 - Регламент, администрация (администратор доходов), дебиторская задолженность по доходам) и устанавливает перечень мероприятий, направленных на взыскание дебиторской задолженности по доходам по видам платежей.</w:t>
      </w:r>
    </w:p>
    <w:p w:rsidR="007456A7" w:rsidRDefault="007456A7" w:rsidP="007456A7">
      <w:pPr>
        <w:autoSpaceDE w:val="0"/>
        <w:autoSpaceDN w:val="0"/>
        <w:adjustRightInd w:val="0"/>
        <w:spacing w:after="0" w:line="240" w:lineRule="auto"/>
        <w:jc w:val="both"/>
        <w:rPr>
          <w:rFonts w:ascii="Times New Roman" w:hAnsi="Times New Roman" w:cs="Times New Roman"/>
          <w:sz w:val="28"/>
          <w:szCs w:val="28"/>
        </w:rPr>
      </w:pPr>
    </w:p>
    <w:p w:rsidR="007456A7" w:rsidRDefault="007456A7" w:rsidP="007456A7">
      <w:pPr>
        <w:autoSpaceDE w:val="0"/>
        <w:autoSpaceDN w:val="0"/>
        <w:adjustRightInd w:val="0"/>
        <w:spacing w:after="0" w:line="240" w:lineRule="auto"/>
        <w:jc w:val="center"/>
        <w:rPr>
          <w:rFonts w:ascii="Times New Roman" w:hAnsi="Times New Roman" w:cs="Times New Roman"/>
          <w:b/>
          <w:sz w:val="28"/>
          <w:szCs w:val="28"/>
        </w:rPr>
      </w:pPr>
      <w:r w:rsidRPr="006902F3">
        <w:rPr>
          <w:rFonts w:ascii="Times New Roman" w:hAnsi="Times New Roman" w:cs="Times New Roman"/>
          <w:b/>
          <w:sz w:val="28"/>
          <w:szCs w:val="28"/>
        </w:rPr>
        <w:t xml:space="preserve">2. Перечень мероприятий по реализации администратором </w:t>
      </w:r>
    </w:p>
    <w:p w:rsidR="007456A7" w:rsidRDefault="007456A7" w:rsidP="007456A7">
      <w:pPr>
        <w:autoSpaceDE w:val="0"/>
        <w:autoSpaceDN w:val="0"/>
        <w:adjustRightInd w:val="0"/>
        <w:spacing w:after="0" w:line="240" w:lineRule="auto"/>
        <w:jc w:val="center"/>
        <w:rPr>
          <w:rFonts w:ascii="Times New Roman" w:hAnsi="Times New Roman" w:cs="Times New Roman"/>
          <w:b/>
          <w:sz w:val="28"/>
          <w:szCs w:val="28"/>
        </w:rPr>
      </w:pPr>
      <w:r w:rsidRPr="006902F3">
        <w:rPr>
          <w:rFonts w:ascii="Times New Roman" w:hAnsi="Times New Roman" w:cs="Times New Roman"/>
          <w:b/>
          <w:sz w:val="28"/>
          <w:szCs w:val="28"/>
        </w:rPr>
        <w:t xml:space="preserve">доходов бюджета полномочий, направленных на взыскание </w:t>
      </w:r>
    </w:p>
    <w:p w:rsidR="007456A7" w:rsidRDefault="007456A7" w:rsidP="007456A7">
      <w:pPr>
        <w:autoSpaceDE w:val="0"/>
        <w:autoSpaceDN w:val="0"/>
        <w:adjustRightInd w:val="0"/>
        <w:spacing w:after="0" w:line="240" w:lineRule="auto"/>
        <w:jc w:val="center"/>
        <w:rPr>
          <w:rFonts w:ascii="Times New Roman" w:hAnsi="Times New Roman" w:cs="Times New Roman"/>
          <w:b/>
          <w:sz w:val="28"/>
          <w:szCs w:val="28"/>
        </w:rPr>
      </w:pPr>
      <w:r w:rsidRPr="006902F3">
        <w:rPr>
          <w:rFonts w:ascii="Times New Roman" w:hAnsi="Times New Roman" w:cs="Times New Roman"/>
          <w:b/>
          <w:sz w:val="28"/>
          <w:szCs w:val="28"/>
        </w:rPr>
        <w:t xml:space="preserve">дебиторской задолженности по доходам по видам </w:t>
      </w:r>
    </w:p>
    <w:p w:rsidR="007456A7" w:rsidRDefault="007456A7" w:rsidP="007456A7">
      <w:pPr>
        <w:autoSpaceDE w:val="0"/>
        <w:autoSpaceDN w:val="0"/>
        <w:adjustRightInd w:val="0"/>
        <w:spacing w:after="0" w:line="240" w:lineRule="auto"/>
        <w:jc w:val="center"/>
        <w:rPr>
          <w:rFonts w:ascii="Times New Roman" w:hAnsi="Times New Roman" w:cs="Times New Roman"/>
          <w:b/>
          <w:sz w:val="28"/>
          <w:szCs w:val="28"/>
        </w:rPr>
      </w:pPr>
      <w:r w:rsidRPr="006902F3">
        <w:rPr>
          <w:rFonts w:ascii="Times New Roman" w:hAnsi="Times New Roman" w:cs="Times New Roman"/>
          <w:b/>
          <w:sz w:val="28"/>
          <w:szCs w:val="28"/>
        </w:rPr>
        <w:t>платежей (учетным группам доходов)</w:t>
      </w:r>
    </w:p>
    <w:p w:rsidR="007456A7" w:rsidRDefault="007456A7" w:rsidP="007456A7">
      <w:pPr>
        <w:autoSpaceDE w:val="0"/>
        <w:autoSpaceDN w:val="0"/>
        <w:adjustRightInd w:val="0"/>
        <w:spacing w:after="0" w:line="240" w:lineRule="auto"/>
        <w:jc w:val="both"/>
        <w:rPr>
          <w:rFonts w:ascii="Times New Roman" w:hAnsi="Times New Roman" w:cs="Times New Roman"/>
          <w:b/>
          <w:sz w:val="28"/>
          <w:szCs w:val="28"/>
        </w:rPr>
      </w:pPr>
    </w:p>
    <w:p w:rsidR="007456A7" w:rsidRDefault="007456A7" w:rsidP="007456A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ab/>
      </w:r>
      <w:r w:rsidRPr="006902F3">
        <w:rPr>
          <w:rFonts w:ascii="Times New Roman" w:hAnsi="Times New Roman" w:cs="Times New Roman"/>
          <w:bCs/>
          <w:sz w:val="28"/>
          <w:szCs w:val="28"/>
        </w:rPr>
        <w:t>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включает в себя мероприятия</w:t>
      </w:r>
      <w:r>
        <w:rPr>
          <w:rFonts w:ascii="Times New Roman" w:hAnsi="Times New Roman" w:cs="Times New Roman"/>
          <w:bCs/>
          <w:sz w:val="28"/>
          <w:szCs w:val="28"/>
        </w:rPr>
        <w:t xml:space="preserve"> по:</w:t>
      </w:r>
    </w:p>
    <w:p w:rsidR="007456A7" w:rsidRDefault="007456A7" w:rsidP="007456A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6902F3">
        <w:rPr>
          <w:rFonts w:ascii="Times New Roman" w:hAnsi="Times New Roman" w:cs="Times New Roman"/>
          <w:bCs/>
          <w:sz w:val="28"/>
          <w:szCs w:val="28"/>
        </w:rPr>
        <w:t>недопущению образования просроченной дебиторской задолженности по доходам, выявлению факторов, влияющих на образование просроченной дебито</w:t>
      </w:r>
      <w:r>
        <w:rPr>
          <w:rFonts w:ascii="Times New Roman" w:hAnsi="Times New Roman" w:cs="Times New Roman"/>
          <w:bCs/>
          <w:sz w:val="28"/>
          <w:szCs w:val="28"/>
        </w:rPr>
        <w:t>рской задолженности по доходам;</w:t>
      </w:r>
    </w:p>
    <w:p w:rsidR="007456A7" w:rsidRDefault="007456A7" w:rsidP="007456A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6902F3">
        <w:rPr>
          <w:rFonts w:ascii="Times New Roman" w:hAnsi="Times New Roman" w:cs="Times New Roman"/>
          <w:bCs/>
          <w:sz w:val="28"/>
          <w:szCs w:val="28"/>
        </w:rP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w:t>
      </w:r>
      <w:r>
        <w:rPr>
          <w:rFonts w:ascii="Times New Roman" w:hAnsi="Times New Roman" w:cs="Times New Roman"/>
          <w:bCs/>
          <w:sz w:val="28"/>
          <w:szCs w:val="28"/>
        </w:rPr>
        <w:t xml:space="preserve"> их принудительному взысканию);</w:t>
      </w:r>
    </w:p>
    <w:p w:rsidR="007456A7" w:rsidRPr="006902F3" w:rsidRDefault="007456A7" w:rsidP="007456A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ab/>
      </w:r>
      <w:r w:rsidRPr="006902F3">
        <w:rPr>
          <w:rFonts w:ascii="Times New Roman" w:hAnsi="Times New Roman" w:cs="Times New Roman"/>
          <w:bCs/>
          <w:sz w:val="28"/>
          <w:szCs w:val="28"/>
        </w:rP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7456A7" w:rsidRDefault="007456A7" w:rsidP="007456A7">
      <w:pPr>
        <w:autoSpaceDE w:val="0"/>
        <w:autoSpaceDN w:val="0"/>
        <w:adjustRightInd w:val="0"/>
        <w:spacing w:after="0" w:line="240" w:lineRule="auto"/>
        <w:ind w:firstLine="540"/>
        <w:jc w:val="both"/>
        <w:rPr>
          <w:rFonts w:ascii="Times New Roman" w:hAnsi="Times New Roman" w:cs="Times New Roman"/>
          <w:bCs/>
          <w:sz w:val="28"/>
          <w:szCs w:val="28"/>
        </w:rPr>
      </w:pPr>
      <w:r w:rsidRPr="006902F3">
        <w:rPr>
          <w:rFonts w:ascii="Times New Roman" w:hAnsi="Times New Roman" w:cs="Times New Roman"/>
          <w:bCs/>
          <w:sz w:val="28"/>
          <w:szCs w:val="28"/>
        </w:rPr>
        <w:t>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w:t>
      </w:r>
      <w:r>
        <w:rPr>
          <w:rFonts w:ascii="Times New Roman" w:hAnsi="Times New Roman" w:cs="Times New Roman"/>
          <w:bCs/>
          <w:sz w:val="28"/>
          <w:szCs w:val="28"/>
        </w:rPr>
        <w:t>орской задолженности по доходам.</w:t>
      </w:r>
    </w:p>
    <w:p w:rsidR="007456A7" w:rsidRDefault="007456A7" w:rsidP="007456A7">
      <w:pPr>
        <w:widowControl w:val="0"/>
        <w:spacing w:after="0" w:line="240" w:lineRule="auto"/>
        <w:ind w:firstLine="708"/>
        <w:jc w:val="both"/>
        <w:rPr>
          <w:rFonts w:ascii="Times New Roman" w:hAnsi="Times New Roman" w:cs="Times New Roman"/>
          <w:sz w:val="28"/>
          <w:szCs w:val="28"/>
        </w:rPr>
      </w:pPr>
      <w:r w:rsidRPr="00B02EEF">
        <w:rPr>
          <w:rFonts w:ascii="Times New Roman" w:eastAsia="Times New Roman" w:hAnsi="Times New Roman" w:cs="Times New Roman"/>
          <w:color w:val="000000"/>
          <w:sz w:val="28"/>
          <w:szCs w:val="28"/>
          <w:lang w:eastAsia="ru-RU"/>
        </w:rPr>
        <w:t>Сводный отчет</w:t>
      </w:r>
      <w:r>
        <w:rPr>
          <w:rFonts w:ascii="Times New Roman" w:eastAsia="Times New Roman" w:hAnsi="Times New Roman" w:cs="Times New Roman"/>
          <w:sz w:val="24"/>
          <w:szCs w:val="24"/>
          <w:lang w:eastAsia="ru-RU"/>
        </w:rPr>
        <w:t xml:space="preserve"> </w:t>
      </w:r>
      <w:r w:rsidRPr="00B02EEF">
        <w:rPr>
          <w:rFonts w:ascii="Times New Roman" w:eastAsia="Times New Roman" w:hAnsi="Times New Roman" w:cs="Times New Roman"/>
          <w:color w:val="000000"/>
          <w:sz w:val="28"/>
          <w:szCs w:val="28"/>
          <w:lang w:eastAsia="ru-RU"/>
        </w:rPr>
        <w:t>о мерах, принятых для урегулирования просроченной дебиторской задолженности</w:t>
      </w:r>
      <w:r>
        <w:rPr>
          <w:rFonts w:ascii="Times New Roman" w:eastAsia="Times New Roman" w:hAnsi="Times New Roman" w:cs="Times New Roman"/>
          <w:color w:val="000000"/>
          <w:sz w:val="28"/>
          <w:szCs w:val="28"/>
          <w:lang w:eastAsia="ru-RU"/>
        </w:rPr>
        <w:t xml:space="preserve"> выполняется </w:t>
      </w:r>
      <w:r>
        <w:rPr>
          <w:rFonts w:ascii="Times New Roman" w:hAnsi="Times New Roman" w:cs="Times New Roman"/>
          <w:sz w:val="28"/>
          <w:szCs w:val="28"/>
        </w:rPr>
        <w:t>структурным подразделением (сотрудником) администратора доходов бюджета Карачаевского муниципального района, ответственных за работу с дебиторской задолженностью по доходам по форме согласно приложению 1 к Регламенту.</w:t>
      </w:r>
    </w:p>
    <w:p w:rsidR="007456A7" w:rsidRPr="003E466B" w:rsidRDefault="007456A7" w:rsidP="007456A7">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8"/>
          <w:szCs w:val="28"/>
        </w:rPr>
        <w:t>Перечень структурных подразделений (сотрудников) администратора доходов бюджета Карачаевского муниципального района, ответственных за работу с дебиторской задолженностью по доходам утвержден согласно приложению 2 к Регламенту.</w:t>
      </w:r>
    </w:p>
    <w:p w:rsidR="007456A7" w:rsidRPr="00B02EEF" w:rsidRDefault="007456A7" w:rsidP="007456A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p w:rsidR="007456A7" w:rsidRDefault="007456A7" w:rsidP="007456A7">
      <w:pPr>
        <w:widowControl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r w:rsidRPr="00B02EEF">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Pr="00B02EEF">
        <w:rPr>
          <w:rFonts w:ascii="Times New Roman" w:eastAsia="Times New Roman" w:hAnsi="Times New Roman" w:cs="Times New Roman"/>
          <w:b/>
          <w:bCs/>
          <w:color w:val="000000"/>
          <w:sz w:val="28"/>
          <w:szCs w:val="28"/>
          <w:lang w:eastAsia="ru-RU"/>
        </w:rPr>
        <w:t xml:space="preserve">Мероприятия по недопущению образования просроченной </w:t>
      </w:r>
    </w:p>
    <w:p w:rsidR="007456A7" w:rsidRDefault="007456A7" w:rsidP="007456A7">
      <w:pPr>
        <w:widowControl w:val="0"/>
        <w:spacing w:after="0" w:line="240" w:lineRule="auto"/>
        <w:jc w:val="center"/>
        <w:rPr>
          <w:rFonts w:ascii="Times New Roman" w:eastAsia="Times New Roman" w:hAnsi="Times New Roman" w:cs="Times New Roman"/>
          <w:b/>
          <w:bCs/>
          <w:color w:val="000000"/>
          <w:sz w:val="28"/>
          <w:szCs w:val="28"/>
          <w:lang w:eastAsia="ru-RU"/>
        </w:rPr>
      </w:pPr>
      <w:r w:rsidRPr="00B02EEF">
        <w:rPr>
          <w:rFonts w:ascii="Times New Roman" w:eastAsia="Times New Roman" w:hAnsi="Times New Roman" w:cs="Times New Roman"/>
          <w:b/>
          <w:bCs/>
          <w:color w:val="000000"/>
          <w:sz w:val="28"/>
          <w:szCs w:val="28"/>
          <w:lang w:eastAsia="ru-RU"/>
        </w:rPr>
        <w:t>дебиторской задолженности по доходам</w:t>
      </w:r>
      <w:r>
        <w:rPr>
          <w:rFonts w:ascii="Times New Roman" w:eastAsia="Times New Roman" w:hAnsi="Times New Roman" w:cs="Times New Roman"/>
          <w:b/>
          <w:bCs/>
          <w:color w:val="000000"/>
          <w:sz w:val="28"/>
          <w:szCs w:val="28"/>
          <w:lang w:eastAsia="ru-RU"/>
        </w:rPr>
        <w:t xml:space="preserve">, выявлению факторов, </w:t>
      </w:r>
    </w:p>
    <w:p w:rsidR="007456A7" w:rsidRDefault="007456A7" w:rsidP="007456A7">
      <w:pPr>
        <w:widowControl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влияющих на образование просроченной дебиторской </w:t>
      </w:r>
    </w:p>
    <w:p w:rsidR="007456A7" w:rsidRPr="00B02EEF" w:rsidRDefault="007456A7" w:rsidP="007456A7">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задолженности по доходам</w:t>
      </w:r>
    </w:p>
    <w:p w:rsidR="007456A7" w:rsidRPr="00B02EEF" w:rsidRDefault="007456A7" w:rsidP="007456A7">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p w:rsidR="007456A7" w:rsidRDefault="007456A7" w:rsidP="007456A7">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ab/>
        <w:t>3</w:t>
      </w:r>
      <w:r w:rsidRPr="00B02EEF">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Начисление, учет и контроль за правильностью исчисления, полнотой и своевременностью осуществления платежей в бюджет, пеней и штрафов по ним, в том числе:</w:t>
      </w:r>
    </w:p>
    <w:p w:rsidR="007456A7" w:rsidRDefault="007456A7" w:rsidP="007456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оформление документов, являющихся основанием для начисления администрируемых доходов или внесения изменений в ранее произведенные начисления;</w:t>
      </w:r>
    </w:p>
    <w:p w:rsidR="007456A7" w:rsidRDefault="007456A7" w:rsidP="007456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осуществление контроля за правильностью исчисления сумм доходов, обосновывающих неисполнение или ненадлежащее исполнение обязательств, которые влекут возникновение дебиторской задолженности по доходам, включая неисполнение или ненадлежащее исполнение обязательств по договорам (контрактам, соглашениям), а также проведение работы, направленной на взыскание имеющейся задолженности по платежам в бюджет, пеней и штрафов в сроки, установленные законодательством Российской Федерации;</w:t>
      </w:r>
    </w:p>
    <w:p w:rsidR="007456A7" w:rsidRDefault="007456A7" w:rsidP="007456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доведение до плательщиков сведений о реквизитах счета, открытого в УФК для учета доходов, на который зачисляются администрируемые доходы, и другие реквизиты, необходимые для оформления расчетных документов, а также порядок заполнения платежных поручений на перечисление платежей в бюджет;</w:t>
      </w:r>
    </w:p>
    <w:p w:rsidR="007456A7" w:rsidRDefault="007456A7" w:rsidP="007456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погашение (квитирование) соответствующими платежами, являющимися источниками формирования доходов бюджета Карачаевского муници</w:t>
      </w:r>
      <w:r>
        <w:rPr>
          <w:rFonts w:ascii="Times New Roman" w:hAnsi="Times New Roman" w:cs="Times New Roman"/>
          <w:sz w:val="28"/>
          <w:szCs w:val="28"/>
        </w:rPr>
        <w:lastRenderedPageBreak/>
        <w:t xml:space="preserve">пального района, в Государственной информационной системе о государственных и муниципальных платежах, предусмотренной </w:t>
      </w:r>
      <w:hyperlink r:id="rId5" w:history="1">
        <w:r w:rsidRPr="00C0704A">
          <w:rPr>
            <w:rFonts w:ascii="Times New Roman" w:hAnsi="Times New Roman" w:cs="Times New Roman"/>
            <w:sz w:val="28"/>
            <w:szCs w:val="28"/>
          </w:rPr>
          <w:t>статьей 21.3</w:t>
        </w:r>
      </w:hyperlink>
      <w:r>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(далее - ГИС ГМП);</w:t>
      </w:r>
    </w:p>
    <w:p w:rsidR="007456A7" w:rsidRDefault="007456A7" w:rsidP="007456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исполнение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Карачаевского муниципального района, а также за начислением процентов за предоставленную отсрочку или рассрочку и пени (штрафы) за просрочку уплаты платежей в бюджет Карачаевского муниципального района в порядке и случаях, предусмотренных законодательством Российской Федерации;</w:t>
      </w:r>
    </w:p>
    <w:p w:rsidR="007456A7" w:rsidRDefault="007456A7" w:rsidP="007456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иные мероприятия, проводимые по решению администрации в целях недопущения образования просроченной дебиторской задолженности по доходам.</w:t>
      </w:r>
    </w:p>
    <w:p w:rsidR="007456A7" w:rsidRDefault="007456A7" w:rsidP="007456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Проведение инвентаризации расчетов с должниками, включая ежегодную сверку данных по доходам в бюджет Карачаевского муниципального района, в том числе на основании информации о непогашенных начислениях содержащейся в ГИС ГМП,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 а также признания безнадежной к взысканию задолженности по платежам в бюджет.</w:t>
      </w:r>
    </w:p>
    <w:p w:rsidR="007456A7" w:rsidRDefault="007456A7" w:rsidP="007456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Инвентаризация расчетов с должниками осуществляется постоянно действующей инвентаризационной комиссией в установленном порядке.</w:t>
      </w:r>
    </w:p>
    <w:p w:rsidR="007456A7" w:rsidRDefault="007456A7" w:rsidP="007456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Проведение мониторинга финансового (платежного) состояния должника, в том числе при проведении мероприятий по инвентаризации дебиторской задолженности по доходам, на предмет наличия сведений о взыскании с должника денежных средств в рамках исполнительного производства и сведений о возбуждении в отношении должника дела о банкротстве.</w:t>
      </w:r>
    </w:p>
    <w:p w:rsidR="007456A7" w:rsidRDefault="007456A7" w:rsidP="007456A7">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7456A7" w:rsidRPr="00B02EEF" w:rsidRDefault="007456A7" w:rsidP="007456A7">
      <w:pPr>
        <w:widowControl w:val="0"/>
        <w:spacing w:after="0" w:line="240" w:lineRule="auto"/>
        <w:ind w:firstLine="708"/>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p w:rsidR="007456A7" w:rsidRDefault="007456A7" w:rsidP="007456A7">
      <w:pPr>
        <w:widowControl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4</w:t>
      </w:r>
      <w:r w:rsidRPr="00B02EEF">
        <w:rPr>
          <w:rFonts w:ascii="Times New Roman" w:eastAsia="Times New Roman" w:hAnsi="Times New Roman" w:cs="Times New Roman"/>
          <w:b/>
          <w:bCs/>
          <w:color w:val="000000"/>
          <w:sz w:val="28"/>
          <w:szCs w:val="28"/>
          <w:lang w:eastAsia="ru-RU"/>
        </w:rPr>
        <w:t>.</w:t>
      </w:r>
      <w:r w:rsidRPr="006B57D7">
        <w:rPr>
          <w:rFonts w:ascii="Times New Roman" w:eastAsia="Times New Roman" w:hAnsi="Times New Roman" w:cs="Times New Roman"/>
          <w:b/>
          <w:bCs/>
          <w:color w:val="000000"/>
          <w:sz w:val="28"/>
          <w:szCs w:val="28"/>
          <w:lang w:eastAsia="ru-RU"/>
        </w:rPr>
        <w:t xml:space="preserve"> </w:t>
      </w:r>
      <w:r w:rsidRPr="00B02EEF">
        <w:rPr>
          <w:rFonts w:ascii="Times New Roman" w:eastAsia="Times New Roman" w:hAnsi="Times New Roman" w:cs="Times New Roman"/>
          <w:b/>
          <w:bCs/>
          <w:color w:val="000000"/>
          <w:sz w:val="28"/>
          <w:szCs w:val="28"/>
          <w:lang w:eastAsia="ru-RU"/>
        </w:rPr>
        <w:t>Мероприятия по урегулированию дебиторской задолженности по</w:t>
      </w:r>
    </w:p>
    <w:p w:rsidR="007456A7" w:rsidRDefault="007456A7" w:rsidP="007456A7">
      <w:pPr>
        <w:widowControl w:val="0"/>
        <w:spacing w:after="0" w:line="240" w:lineRule="auto"/>
        <w:jc w:val="center"/>
        <w:rPr>
          <w:rFonts w:ascii="Times New Roman" w:hAnsi="Times New Roman" w:cs="Times New Roman"/>
          <w:b/>
          <w:sz w:val="28"/>
          <w:szCs w:val="28"/>
        </w:rPr>
      </w:pPr>
      <w:r w:rsidRPr="00B02EEF">
        <w:rPr>
          <w:rFonts w:ascii="Times New Roman" w:eastAsia="Times New Roman" w:hAnsi="Times New Roman" w:cs="Times New Roman"/>
          <w:b/>
          <w:bCs/>
          <w:color w:val="000000"/>
          <w:sz w:val="28"/>
          <w:szCs w:val="28"/>
          <w:lang w:eastAsia="ru-RU"/>
        </w:rPr>
        <w:t>доходам в досудебном порядке</w:t>
      </w:r>
      <w:r w:rsidRPr="006B57D7">
        <w:rPr>
          <w:rFonts w:ascii="Times New Roman" w:eastAsia="Times New Roman" w:hAnsi="Times New Roman" w:cs="Times New Roman"/>
          <w:b/>
          <w:bCs/>
          <w:color w:val="000000"/>
          <w:sz w:val="28"/>
          <w:szCs w:val="28"/>
          <w:lang w:eastAsia="ru-RU"/>
        </w:rPr>
        <w:t xml:space="preserve"> </w:t>
      </w:r>
      <w:r w:rsidRPr="006B57D7">
        <w:rPr>
          <w:rFonts w:ascii="Times New Roman" w:hAnsi="Times New Roman" w:cs="Times New Roman"/>
          <w:b/>
          <w:sz w:val="28"/>
          <w:szCs w:val="28"/>
        </w:rPr>
        <w:t>(со дня истечения срока уплаты</w:t>
      </w:r>
    </w:p>
    <w:p w:rsidR="007456A7" w:rsidRPr="00B02EEF" w:rsidRDefault="007456A7" w:rsidP="007456A7">
      <w:pPr>
        <w:widowControl w:val="0"/>
        <w:spacing w:after="0" w:line="240" w:lineRule="auto"/>
        <w:jc w:val="center"/>
        <w:rPr>
          <w:rFonts w:ascii="Times New Roman" w:eastAsia="Times New Roman" w:hAnsi="Times New Roman" w:cs="Times New Roman"/>
          <w:b/>
          <w:sz w:val="28"/>
          <w:szCs w:val="28"/>
          <w:lang w:eastAsia="ru-RU"/>
        </w:rPr>
      </w:pPr>
      <w:r w:rsidRPr="006B57D7">
        <w:rPr>
          <w:rFonts w:ascii="Times New Roman" w:hAnsi="Times New Roman" w:cs="Times New Roman"/>
          <w:b/>
          <w:sz w:val="28"/>
          <w:szCs w:val="28"/>
        </w:rPr>
        <w:t>соответствующего платежа в бюджет бюджетной системы Российской Федерации (пеней, штрафов) до начала работы по их принудительному взысканию)</w:t>
      </w:r>
    </w:p>
    <w:p w:rsidR="007456A7" w:rsidRDefault="007456A7" w:rsidP="007456A7">
      <w:pPr>
        <w:widowControl w:val="0"/>
        <w:spacing w:after="0" w:line="240" w:lineRule="auto"/>
        <w:jc w:val="center"/>
        <w:rPr>
          <w:rFonts w:ascii="Times New Roman" w:eastAsia="Times New Roman" w:hAnsi="Times New Roman" w:cs="Times New Roman"/>
          <w:sz w:val="24"/>
          <w:szCs w:val="24"/>
          <w:lang w:eastAsia="ru-RU"/>
        </w:rPr>
      </w:pPr>
    </w:p>
    <w:p w:rsidR="007456A7" w:rsidRPr="001A026A" w:rsidRDefault="007456A7" w:rsidP="007456A7">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02EEF">
        <w:rPr>
          <w:rFonts w:ascii="Times New Roman" w:eastAsia="Times New Roman" w:hAnsi="Times New Roman" w:cs="Times New Roman"/>
          <w:color w:val="000000"/>
          <w:sz w:val="28"/>
          <w:szCs w:val="28"/>
          <w:lang w:eastAsia="ru-RU"/>
        </w:rPr>
        <w:t xml:space="preserve">3.1. </w:t>
      </w:r>
      <w:r>
        <w:rPr>
          <w:rFonts w:ascii="Times New Roman" w:hAnsi="Times New Roman" w:cs="Times New Roman"/>
          <w:sz w:val="28"/>
          <w:szCs w:val="28"/>
        </w:rPr>
        <w:t>При нарушении исполнения обязательств по платежам в бюджет, пеней и штрафов по ним, в том числе предусмотренных договором (контрактом, соглашением) заключенным администрацией, необходимо:</w:t>
      </w:r>
    </w:p>
    <w:p w:rsidR="007456A7" w:rsidRPr="00B02EEF" w:rsidRDefault="007456A7" w:rsidP="007456A7">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ab/>
        <w:t xml:space="preserve">1) направить </w:t>
      </w:r>
      <w:r>
        <w:rPr>
          <w:rFonts w:ascii="Times New Roman" w:hAnsi="Times New Roman" w:cs="Times New Roman"/>
          <w:sz w:val="28"/>
          <w:szCs w:val="28"/>
        </w:rPr>
        <w:t>требование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r w:rsidRPr="00B02EEF">
        <w:rPr>
          <w:rFonts w:ascii="Times New Roman" w:eastAsia="Times New Roman" w:hAnsi="Times New Roman" w:cs="Times New Roman"/>
          <w:color w:val="000000"/>
          <w:sz w:val="28"/>
          <w:szCs w:val="28"/>
          <w:lang w:eastAsia="ru-RU"/>
        </w:rPr>
        <w:t xml:space="preserve">; </w:t>
      </w:r>
    </w:p>
    <w:p w:rsidR="007456A7" w:rsidRDefault="007456A7" w:rsidP="007456A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ab/>
        <w:t xml:space="preserve">2) </w:t>
      </w:r>
      <w:r>
        <w:rPr>
          <w:rFonts w:ascii="Times New Roman" w:hAnsi="Times New Roman" w:cs="Times New Roman"/>
          <w:sz w:val="28"/>
          <w:szCs w:val="28"/>
        </w:rPr>
        <w:t>направить претензию должнику о погашении образовавшейся задолженности в досудебном порядке в установленный законом или договором (контрактом)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7456A7" w:rsidRPr="00B02EEF" w:rsidRDefault="007456A7" w:rsidP="007456A7">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3) рассмотреть</w:t>
      </w:r>
      <w:r w:rsidRPr="00B02EEF">
        <w:rPr>
          <w:rFonts w:ascii="Times New Roman" w:eastAsia="Times New Roman" w:hAnsi="Times New Roman" w:cs="Times New Roman"/>
          <w:color w:val="000000"/>
          <w:sz w:val="28"/>
          <w:szCs w:val="28"/>
          <w:lang w:eastAsia="ru-RU"/>
        </w:rPr>
        <w:t xml:space="preserve"> вопроса о возможности расторжения договора (муниципального контракта, соглашения), предоставления отсрочки (рассрочки) платежа, реструктуризация дебиторской задолженности по доходам в порядке и случаях, предусмотренных законодательством Российской Федерации;</w:t>
      </w:r>
    </w:p>
    <w:p w:rsidR="007456A7" w:rsidRPr="00B02EEF" w:rsidRDefault="007456A7" w:rsidP="007456A7">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3) направить</w:t>
      </w:r>
      <w:r w:rsidRPr="00B02EEF">
        <w:rPr>
          <w:rFonts w:ascii="Times New Roman" w:eastAsia="Times New Roman" w:hAnsi="Times New Roman" w:cs="Times New Roman"/>
          <w:color w:val="000000"/>
          <w:sz w:val="28"/>
          <w:szCs w:val="28"/>
          <w:lang w:eastAsia="ru-RU"/>
        </w:rPr>
        <w:t xml:space="preserve">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w:t>
      </w:r>
      <w:r>
        <w:rPr>
          <w:rFonts w:ascii="Times New Roman" w:eastAsia="Times New Roman" w:hAnsi="Times New Roman" w:cs="Times New Roman"/>
          <w:color w:val="000000"/>
          <w:sz w:val="28"/>
          <w:szCs w:val="28"/>
          <w:lang w:eastAsia="ru-RU"/>
        </w:rPr>
        <w:t xml:space="preserve">администрации </w:t>
      </w:r>
      <w:r w:rsidRPr="00B02EEF">
        <w:rPr>
          <w:rFonts w:ascii="Times New Roman" w:eastAsia="Times New Roman" w:hAnsi="Times New Roman" w:cs="Times New Roman"/>
          <w:color w:val="000000"/>
          <w:sz w:val="28"/>
          <w:szCs w:val="28"/>
          <w:lang w:eastAsia="ru-RU"/>
        </w:rPr>
        <w:t>по денежным обязательствам.</w:t>
      </w:r>
    </w:p>
    <w:p w:rsidR="007456A7" w:rsidRPr="00B02EEF" w:rsidRDefault="007456A7" w:rsidP="007456A7">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4.2. </w:t>
      </w:r>
      <w:r w:rsidRPr="00B02EEF">
        <w:rPr>
          <w:rFonts w:ascii="Times New Roman" w:eastAsia="Times New Roman" w:hAnsi="Times New Roman" w:cs="Times New Roman"/>
          <w:color w:val="000000"/>
          <w:sz w:val="28"/>
          <w:szCs w:val="28"/>
          <w:lang w:eastAsia="ru-RU"/>
        </w:rPr>
        <w:t>Администрация, при выявлении в ходе контроля за поступлением доходов в местный бюджет нарушений контрагентом условий - договора (муниципального контракта, соглашения) в части, касающейся уплаты денежных средств с задолженностью, в срок не позднее 60 календарных дней с момента образования просроченной дебиторской задолженности:</w:t>
      </w:r>
    </w:p>
    <w:p w:rsidR="007456A7" w:rsidRPr="00B02EEF" w:rsidRDefault="007456A7" w:rsidP="007456A7">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1) производит</w:t>
      </w:r>
      <w:r w:rsidRPr="00B02EEF">
        <w:rPr>
          <w:rFonts w:ascii="Times New Roman" w:eastAsia="Times New Roman" w:hAnsi="Times New Roman" w:cs="Times New Roman"/>
          <w:color w:val="000000"/>
          <w:sz w:val="28"/>
          <w:szCs w:val="28"/>
          <w:lang w:eastAsia="ru-RU"/>
        </w:rPr>
        <w:t xml:space="preserve"> расчет задолженности;</w:t>
      </w:r>
    </w:p>
    <w:p w:rsidR="007456A7" w:rsidRPr="00B02EEF" w:rsidRDefault="007456A7" w:rsidP="007456A7">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2) направляет должнику требование (претензию</w:t>
      </w:r>
      <w:r w:rsidRPr="00B02EEF">
        <w:rPr>
          <w:rFonts w:ascii="Times New Roman" w:eastAsia="Times New Roman" w:hAnsi="Times New Roman" w:cs="Times New Roman"/>
          <w:color w:val="000000"/>
          <w:sz w:val="28"/>
          <w:szCs w:val="28"/>
          <w:lang w:eastAsia="ru-RU"/>
        </w:rPr>
        <w:t>) с приложением расчета задолженности о ее погашении в срок, установленном в требовании (претензии) со дня его получения.</w:t>
      </w:r>
    </w:p>
    <w:p w:rsidR="007456A7" w:rsidRPr="00B02EEF" w:rsidRDefault="007456A7" w:rsidP="007456A7">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4</w:t>
      </w:r>
      <w:r w:rsidRPr="00B02EEF">
        <w:rPr>
          <w:rFonts w:ascii="Times New Roman" w:eastAsia="Times New Roman" w:hAnsi="Times New Roman" w:cs="Times New Roman"/>
          <w:color w:val="000000"/>
          <w:sz w:val="28"/>
          <w:szCs w:val="28"/>
          <w:lang w:eastAsia="ru-RU"/>
        </w:rPr>
        <w:t>.3. Требование (претензия) об имеющейся просроченной дебиторской задолженности и пени направляется в адрес должника по почте России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7456A7" w:rsidRPr="00B02EEF" w:rsidRDefault="007456A7" w:rsidP="007456A7">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4</w:t>
      </w:r>
      <w:r w:rsidRPr="00B02EEF">
        <w:rPr>
          <w:rFonts w:ascii="Times New Roman" w:eastAsia="Times New Roman" w:hAnsi="Times New Roman" w:cs="Times New Roman"/>
          <w:color w:val="000000"/>
          <w:sz w:val="28"/>
          <w:szCs w:val="28"/>
          <w:lang w:eastAsia="ru-RU"/>
        </w:rPr>
        <w:t>.4. В требовании (претензии) указываются:</w:t>
      </w:r>
    </w:p>
    <w:p w:rsidR="007456A7" w:rsidRPr="00B02EEF" w:rsidRDefault="007456A7" w:rsidP="007456A7">
      <w:pPr>
        <w:widowControl w:val="0"/>
        <w:spacing w:after="0" w:line="240" w:lineRule="auto"/>
        <w:ind w:firstLine="708"/>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1) наименование должника;</w:t>
      </w:r>
    </w:p>
    <w:p w:rsidR="007456A7" w:rsidRPr="00B02EEF" w:rsidRDefault="007456A7" w:rsidP="007456A7">
      <w:pPr>
        <w:widowControl w:val="0"/>
        <w:spacing w:after="0" w:line="240" w:lineRule="auto"/>
        <w:ind w:firstLine="708"/>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2) наименование и реквизиты документа, являющегося основанием для начисления суммы, подлежащей уплате должником;</w:t>
      </w:r>
    </w:p>
    <w:p w:rsidR="007456A7" w:rsidRPr="00B02EEF" w:rsidRDefault="007456A7" w:rsidP="007456A7">
      <w:pPr>
        <w:widowControl w:val="0"/>
        <w:spacing w:after="0" w:line="240" w:lineRule="auto"/>
        <w:ind w:firstLine="708"/>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3) период образования просрочки внесения платы;</w:t>
      </w:r>
    </w:p>
    <w:p w:rsidR="007456A7" w:rsidRPr="00B02EEF" w:rsidRDefault="007456A7" w:rsidP="007456A7">
      <w:pPr>
        <w:widowControl w:val="0"/>
        <w:spacing w:after="0" w:line="240" w:lineRule="auto"/>
        <w:ind w:firstLine="708"/>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4) сумма просроченной дебиторской задолженности по платежам, пени;</w:t>
      </w:r>
    </w:p>
    <w:p w:rsidR="007456A7" w:rsidRPr="00B02EEF" w:rsidRDefault="007456A7" w:rsidP="007456A7">
      <w:pPr>
        <w:widowControl w:val="0"/>
        <w:spacing w:after="0" w:line="240" w:lineRule="auto"/>
        <w:ind w:firstLine="708"/>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5) сумма штрафных санкций (при их наличии);</w:t>
      </w:r>
    </w:p>
    <w:p w:rsidR="007456A7" w:rsidRPr="00B02EEF" w:rsidRDefault="007456A7" w:rsidP="007456A7">
      <w:pPr>
        <w:widowControl w:val="0"/>
        <w:spacing w:after="0" w:line="240" w:lineRule="auto"/>
        <w:ind w:firstLine="708"/>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6) предложение оплатить просроченную дебиторскую задолженность в добровольном порядке в срок, установленный требованием (претензией);</w:t>
      </w:r>
    </w:p>
    <w:p w:rsidR="007456A7" w:rsidRPr="00B02EEF" w:rsidRDefault="007456A7" w:rsidP="007456A7">
      <w:pPr>
        <w:widowControl w:val="0"/>
        <w:spacing w:after="0" w:line="240" w:lineRule="auto"/>
        <w:ind w:firstLine="708"/>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7) реквизиты для перечисления просроченной дебиторской задолженности;</w:t>
      </w:r>
    </w:p>
    <w:p w:rsidR="007456A7" w:rsidRPr="00B02EEF" w:rsidRDefault="007456A7" w:rsidP="007456A7">
      <w:pPr>
        <w:widowControl w:val="0"/>
        <w:spacing w:after="0" w:line="240" w:lineRule="auto"/>
        <w:ind w:firstLine="708"/>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7456A7" w:rsidRPr="00B02EEF" w:rsidRDefault="007456A7" w:rsidP="007456A7">
      <w:pPr>
        <w:widowControl w:val="0"/>
        <w:spacing w:after="0" w:line="240" w:lineRule="auto"/>
        <w:ind w:firstLine="708"/>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7456A7" w:rsidRPr="00B02EEF" w:rsidRDefault="007456A7" w:rsidP="007456A7">
      <w:pPr>
        <w:widowControl w:val="0"/>
        <w:spacing w:after="0" w:line="240" w:lineRule="auto"/>
        <w:ind w:firstLine="708"/>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p w:rsidR="007456A7" w:rsidRDefault="007456A7" w:rsidP="007456A7">
      <w:pPr>
        <w:widowControl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w:t>
      </w:r>
      <w:r w:rsidRPr="00B02EEF">
        <w:rPr>
          <w:rFonts w:ascii="Times New Roman" w:eastAsia="Times New Roman" w:hAnsi="Times New Roman" w:cs="Times New Roman"/>
          <w:b/>
          <w:bCs/>
          <w:color w:val="000000"/>
          <w:sz w:val="28"/>
          <w:szCs w:val="28"/>
          <w:lang w:eastAsia="ru-RU"/>
        </w:rPr>
        <w:t xml:space="preserve">. Мероприятия по принудительному взысканию дебиторской </w:t>
      </w:r>
    </w:p>
    <w:p w:rsidR="007456A7" w:rsidRPr="00B02EEF" w:rsidRDefault="007456A7" w:rsidP="007456A7">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b/>
          <w:bCs/>
          <w:color w:val="000000"/>
          <w:sz w:val="28"/>
          <w:szCs w:val="28"/>
          <w:lang w:eastAsia="ru-RU"/>
        </w:rPr>
        <w:lastRenderedPageBreak/>
        <w:t>задолженности по доходам</w:t>
      </w:r>
    </w:p>
    <w:p w:rsidR="007456A7" w:rsidRPr="00B02EEF" w:rsidRDefault="007456A7" w:rsidP="007456A7">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p w:rsidR="007456A7" w:rsidRDefault="007456A7" w:rsidP="007456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5.1. В случае неисполнения плательщиком в добровольном порядке, частично или в полном объеме обязанности по уплате платежей в бюджет, пеней и штрафов по ним, ответственное структурное подразделение (сотрудник) администрации не позднее 30 дней с даты неисполнения должником срока, установленного требованием (претензией) для погашения задолженности, осуществляет сбор документов, подтверждающих факт неуплаты (частичной уплаты) подлежащей уплате суммы (в том числе определение перечня необходимой для заполнения платежного документа информации, которую необходимо довести до суда (мирового судьи) и (или) судебного пристава-исполнителя в соответствии с нормативными правовыми актами Российской Федерации. При этом полный пакет документов (оригиналы, в случае невозможности предоставления оригиналов, копии документов), подтверждающих факт неуплаты (частичной уплаты) суммы, подлежащей уплате плательщиком, передается консультанту-юристу администрации для подачи искового заявления в суд и представления интересов администрации в суде.</w:t>
      </w:r>
    </w:p>
    <w:p w:rsidR="007456A7" w:rsidRDefault="007456A7" w:rsidP="007456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5.2. В случае если до вынесения судебного решения требование о погашении дебиторской задолженности исполнено должником добровольно, ответственное структурное подразделение (сотрудник) администрации не позднее трех рабочих дней после получения выписки из лицевого счета администрации направляет служебную записку с приложением подтверждающих документов консультанту-юристу администрации с целью дальнейшей корректировки способов защиты интересов администрации.</w:t>
      </w:r>
    </w:p>
    <w:p w:rsidR="007456A7" w:rsidRDefault="007456A7" w:rsidP="007456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5.3. В случае полного (частичного) отказа в удовлетворении заявленных требований консультант-юрист администрации принимает исчерпывающие меры по обжалованию судебных актов (при наличии к тому оснований), в том числе актов государственных и должностных лиц.   </w:t>
      </w:r>
    </w:p>
    <w:p w:rsidR="007456A7" w:rsidRDefault="007456A7" w:rsidP="007456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5.4. В случае неисполнения плательщиком судебного акта в течение трех месяцев с момента вступления в силу судебного акта, либо со дня истечения срока отсрочки или рассрочки, ответственное структурное подразделение направляет консультанту-юристу администрации  служебную записку о необходимости принудительного исполнения, соответствующего судебного акта, а также документов, необходимых для возбуждения исполнительного производства в соответствии с процедурами действующего законодательства Российской Федерации.</w:t>
      </w:r>
    </w:p>
    <w:p w:rsidR="007456A7" w:rsidRDefault="007456A7" w:rsidP="007456A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7456A7" w:rsidRDefault="007456A7" w:rsidP="007456A7">
      <w:pPr>
        <w:autoSpaceDE w:val="0"/>
        <w:autoSpaceDN w:val="0"/>
        <w:adjustRightInd w:val="0"/>
        <w:spacing w:after="0" w:line="240" w:lineRule="auto"/>
        <w:jc w:val="both"/>
        <w:outlineLvl w:val="0"/>
        <w:rPr>
          <w:rFonts w:ascii="Times New Roman" w:hAnsi="Times New Roman" w:cs="Times New Roman"/>
          <w:sz w:val="28"/>
          <w:szCs w:val="28"/>
        </w:rPr>
      </w:pPr>
    </w:p>
    <w:p w:rsidR="007456A7" w:rsidRDefault="007456A7" w:rsidP="007456A7">
      <w:pPr>
        <w:autoSpaceDE w:val="0"/>
        <w:autoSpaceDN w:val="0"/>
        <w:adjustRightInd w:val="0"/>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bCs/>
          <w:color w:val="000000"/>
          <w:sz w:val="28"/>
          <w:szCs w:val="28"/>
          <w:lang w:eastAsia="ru-RU"/>
        </w:rPr>
        <w:t>6</w:t>
      </w:r>
      <w:r w:rsidRPr="00B02EEF">
        <w:rPr>
          <w:rFonts w:ascii="Times New Roman" w:eastAsia="Times New Roman" w:hAnsi="Times New Roman" w:cs="Times New Roman"/>
          <w:b/>
          <w:bCs/>
          <w:color w:val="000000"/>
          <w:sz w:val="28"/>
          <w:szCs w:val="28"/>
          <w:lang w:eastAsia="ru-RU"/>
        </w:rPr>
        <w:t xml:space="preserve">. </w:t>
      </w:r>
      <w:r>
        <w:rPr>
          <w:rFonts w:ascii="Times New Roman" w:hAnsi="Times New Roman" w:cs="Times New Roman"/>
          <w:b/>
          <w:bCs/>
          <w:sz w:val="28"/>
          <w:szCs w:val="28"/>
        </w:rPr>
        <w:t>Иные мероприятия, проводимые по решению администратора доходов бюджета в целях осуществления принудительного взыскания дебиторской задолженности по доходам</w:t>
      </w:r>
    </w:p>
    <w:p w:rsidR="007456A7" w:rsidRPr="00B02EEF" w:rsidRDefault="007456A7" w:rsidP="007456A7">
      <w:pPr>
        <w:widowControl w:val="0"/>
        <w:spacing w:after="0" w:line="240" w:lineRule="auto"/>
        <w:ind w:firstLine="708"/>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p w:rsidR="007456A7" w:rsidRPr="00B02EEF" w:rsidRDefault="007456A7" w:rsidP="007456A7">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6.1. </w:t>
      </w:r>
      <w:r w:rsidRPr="00B02EEF">
        <w:rPr>
          <w:rFonts w:ascii="Times New Roman" w:eastAsia="Times New Roman" w:hAnsi="Times New Roman" w:cs="Times New Roman"/>
          <w:color w:val="000000"/>
          <w:sz w:val="28"/>
          <w:szCs w:val="28"/>
          <w:lang w:eastAsia="ru-RU"/>
        </w:rPr>
        <w:t>В течение 30 календа</w:t>
      </w:r>
      <w:r>
        <w:rPr>
          <w:rFonts w:ascii="Times New Roman" w:eastAsia="Times New Roman" w:hAnsi="Times New Roman" w:cs="Times New Roman"/>
          <w:color w:val="000000"/>
          <w:sz w:val="28"/>
          <w:szCs w:val="28"/>
          <w:lang w:eastAsia="ru-RU"/>
        </w:rPr>
        <w:t>рных дней со дня поступления в а</w:t>
      </w:r>
      <w:r w:rsidRPr="00B02EEF">
        <w:rPr>
          <w:rFonts w:ascii="Times New Roman" w:eastAsia="Times New Roman" w:hAnsi="Times New Roman" w:cs="Times New Roman"/>
          <w:color w:val="000000"/>
          <w:sz w:val="28"/>
          <w:szCs w:val="28"/>
          <w:lang w:eastAsia="ru-RU"/>
        </w:rPr>
        <w:t xml:space="preserve">дминистрацию исполнительного документа, исполнительный документ, направляется </w:t>
      </w:r>
      <w:r w:rsidRPr="00B02EEF">
        <w:rPr>
          <w:rFonts w:ascii="Times New Roman" w:eastAsia="Times New Roman" w:hAnsi="Times New Roman" w:cs="Times New Roman"/>
          <w:color w:val="000000"/>
          <w:sz w:val="28"/>
          <w:szCs w:val="28"/>
          <w:lang w:eastAsia="ru-RU"/>
        </w:rPr>
        <w:lastRenderedPageBreak/>
        <w:t>для исполнения в соответствующее подразделение Федеральной службы судебных приставов Российской Федерации (далее - ССП), а при наличии актуальных сведений о счетах должника в кредитной организации, направляется исполнительный документ в соответствующую кредитную организацию.</w:t>
      </w:r>
    </w:p>
    <w:p w:rsidR="007456A7" w:rsidRPr="00B02EEF" w:rsidRDefault="007456A7" w:rsidP="007456A7">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6.2. </w:t>
      </w:r>
      <w:r w:rsidRPr="00B02EEF">
        <w:rPr>
          <w:rFonts w:ascii="Times New Roman" w:eastAsia="Times New Roman" w:hAnsi="Times New Roman" w:cs="Times New Roman"/>
          <w:color w:val="000000"/>
          <w:sz w:val="28"/>
          <w:szCs w:val="28"/>
          <w:lang w:eastAsia="ru-RU"/>
        </w:rPr>
        <w:t>На стадии принудительного исполнения ССП судебных актов о взыскании просроченной дебиторской задолженности с должника, осуществляется информационное взаимодействие со ССП, в том числе проводит следующие мероприятия:</w:t>
      </w:r>
    </w:p>
    <w:p w:rsidR="007456A7" w:rsidRPr="00B02EEF" w:rsidRDefault="007456A7" w:rsidP="007456A7">
      <w:pPr>
        <w:widowControl w:val="0"/>
        <w:spacing w:after="0" w:line="240" w:lineRule="auto"/>
        <w:ind w:firstLine="708"/>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1) направляется в ССП заявления (ходатайства) о предоставлении информации о ходе исполнительного производства, в том числе:</w:t>
      </w:r>
    </w:p>
    <w:p w:rsidR="007456A7" w:rsidRDefault="007456A7" w:rsidP="007456A7">
      <w:pPr>
        <w:widowControl w:val="0"/>
        <w:spacing w:after="0" w:line="240" w:lineRule="auto"/>
        <w:ind w:firstLine="708"/>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7456A7" w:rsidRPr="00B02EEF" w:rsidRDefault="007456A7" w:rsidP="007456A7">
      <w:pPr>
        <w:widowControl w:val="0"/>
        <w:spacing w:after="0" w:line="240" w:lineRule="auto"/>
        <w:ind w:firstLine="708"/>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об изменении наименования должника (для граждан - фамилия, имя, отчество (при его наличии), для организаций - наименование и юридический адрес);</w:t>
      </w:r>
    </w:p>
    <w:p w:rsidR="007456A7" w:rsidRPr="00B02EEF" w:rsidRDefault="007456A7" w:rsidP="007456A7">
      <w:pPr>
        <w:widowControl w:val="0"/>
        <w:spacing w:after="0" w:line="240" w:lineRule="auto"/>
        <w:ind w:firstLine="708"/>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о сумме непогашенной задолженности по исполнительному документу;</w:t>
      </w:r>
    </w:p>
    <w:p w:rsidR="007456A7" w:rsidRPr="00B02EEF" w:rsidRDefault="007456A7" w:rsidP="007456A7">
      <w:pPr>
        <w:widowControl w:val="0"/>
        <w:spacing w:after="0" w:line="240" w:lineRule="auto"/>
        <w:ind w:firstLine="708"/>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о наличии данных об объявлении розыска должника, его имущества;</w:t>
      </w:r>
    </w:p>
    <w:p w:rsidR="007456A7" w:rsidRPr="00B02EEF" w:rsidRDefault="007456A7" w:rsidP="007456A7">
      <w:pPr>
        <w:widowControl w:val="0"/>
        <w:spacing w:after="0" w:line="240" w:lineRule="auto"/>
        <w:ind w:firstLine="708"/>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об изменении состояния счета/счетов должника, имуществе и правах имущественного характера должника на дату запроса;</w:t>
      </w:r>
    </w:p>
    <w:p w:rsidR="007456A7" w:rsidRPr="00B02EEF" w:rsidRDefault="007456A7" w:rsidP="007456A7">
      <w:pPr>
        <w:widowControl w:val="0"/>
        <w:spacing w:after="0" w:line="240" w:lineRule="auto"/>
        <w:ind w:firstLine="708"/>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2) организуется и проводится рабочие встречи с ССП о результатах работы по исполнительному производству;</w:t>
      </w:r>
    </w:p>
    <w:p w:rsidR="007456A7" w:rsidRPr="00B02EEF" w:rsidRDefault="007456A7" w:rsidP="007456A7">
      <w:pPr>
        <w:widowControl w:val="0"/>
        <w:spacing w:after="0" w:line="240" w:lineRule="auto"/>
        <w:ind w:firstLine="708"/>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3) осуществляется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 229-ФЗ «Об исполнительном производстве»;</w:t>
      </w:r>
    </w:p>
    <w:p w:rsidR="007456A7" w:rsidRDefault="007456A7" w:rsidP="007456A7">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B02EEF">
        <w:rPr>
          <w:rFonts w:ascii="Times New Roman" w:eastAsia="Times New Roman" w:hAnsi="Times New Roman" w:cs="Times New Roman"/>
          <w:color w:val="000000"/>
          <w:sz w:val="28"/>
          <w:szCs w:val="28"/>
          <w:lang w:eastAsia="ru-RU"/>
        </w:rPr>
        <w:t>4) проводится мониторинг эффективности взыскания просроченной дебиторской задолженности в рамках исполнительного производства.</w:t>
      </w:r>
    </w:p>
    <w:p w:rsidR="007456A7" w:rsidRDefault="007456A7" w:rsidP="007456A7">
      <w:pPr>
        <w:widowControl w:val="0"/>
        <w:spacing w:after="0" w:line="240" w:lineRule="auto"/>
        <w:jc w:val="both"/>
        <w:rPr>
          <w:rFonts w:ascii="Times New Roman" w:eastAsia="Times New Roman" w:hAnsi="Times New Roman" w:cs="Times New Roman"/>
          <w:sz w:val="24"/>
          <w:szCs w:val="24"/>
          <w:lang w:eastAsia="ru-RU"/>
        </w:rPr>
      </w:pPr>
    </w:p>
    <w:p w:rsidR="007456A7" w:rsidRPr="00B02EEF" w:rsidRDefault="007456A7" w:rsidP="007456A7">
      <w:pPr>
        <w:spacing w:after="0" w:line="240" w:lineRule="auto"/>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 xml:space="preserve">Заместитель Главы администрации – </w:t>
      </w:r>
    </w:p>
    <w:p w:rsidR="007456A7" w:rsidRDefault="007456A7" w:rsidP="007456A7">
      <w:pPr>
        <w:spacing w:after="0" w:line="240" w:lineRule="auto"/>
        <w:jc w:val="both"/>
        <w:rPr>
          <w:rFonts w:ascii="Times New Roman" w:eastAsia="Times New Roman" w:hAnsi="Times New Roman" w:cs="Times New Roman"/>
          <w:color w:val="000000"/>
          <w:sz w:val="28"/>
          <w:szCs w:val="28"/>
          <w:lang w:eastAsia="ru-RU"/>
        </w:rPr>
      </w:pPr>
      <w:r w:rsidRPr="00B02EEF">
        <w:rPr>
          <w:rFonts w:ascii="Times New Roman" w:eastAsia="Times New Roman" w:hAnsi="Times New Roman" w:cs="Times New Roman"/>
          <w:color w:val="000000"/>
          <w:sz w:val="28"/>
          <w:szCs w:val="28"/>
          <w:lang w:eastAsia="ru-RU"/>
        </w:rPr>
        <w:t>управляющий делами администрации</w:t>
      </w:r>
    </w:p>
    <w:p w:rsidR="007456A7" w:rsidRDefault="007456A7" w:rsidP="007456A7">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Карачаевского муниципального района                                       М.Ж. </w:t>
      </w:r>
      <w:proofErr w:type="spellStart"/>
      <w:r>
        <w:rPr>
          <w:rFonts w:ascii="Times New Roman" w:eastAsia="Times New Roman" w:hAnsi="Times New Roman" w:cs="Times New Roman"/>
          <w:color w:val="000000"/>
          <w:sz w:val="28"/>
          <w:szCs w:val="28"/>
          <w:lang w:eastAsia="ru-RU"/>
        </w:rPr>
        <w:t>Ашимова</w:t>
      </w:r>
      <w:proofErr w:type="spellEnd"/>
    </w:p>
    <w:p w:rsidR="007456A7" w:rsidRPr="00B02EEF" w:rsidRDefault="007456A7" w:rsidP="007456A7">
      <w:pPr>
        <w:widowControl w:val="0"/>
        <w:spacing w:after="0" w:line="240" w:lineRule="auto"/>
        <w:jc w:val="both"/>
        <w:rPr>
          <w:rFonts w:ascii="Times New Roman" w:eastAsia="Times New Roman" w:hAnsi="Times New Roman" w:cs="Times New Roman"/>
          <w:sz w:val="24"/>
          <w:szCs w:val="24"/>
          <w:lang w:eastAsia="ru-RU"/>
        </w:rPr>
      </w:pPr>
    </w:p>
    <w:p w:rsidR="007456A7" w:rsidRPr="00B02EEF" w:rsidRDefault="007456A7" w:rsidP="007456A7">
      <w:pPr>
        <w:widowControl w:val="0"/>
        <w:spacing w:after="0" w:line="240" w:lineRule="auto"/>
        <w:ind w:firstLine="708"/>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p w:rsidR="007456A7" w:rsidRDefault="007456A7" w:rsidP="007456A7">
      <w:pPr>
        <w:widowControl w:val="0"/>
        <w:spacing w:after="0" w:line="240" w:lineRule="auto"/>
        <w:ind w:firstLine="708"/>
        <w:jc w:val="right"/>
        <w:rPr>
          <w:rFonts w:ascii="Times New Roman" w:eastAsia="Times New Roman" w:hAnsi="Times New Roman" w:cs="Times New Roman"/>
          <w:color w:val="000000"/>
          <w:sz w:val="24"/>
          <w:szCs w:val="24"/>
          <w:lang w:eastAsia="ru-RU"/>
        </w:rPr>
      </w:pPr>
    </w:p>
    <w:p w:rsidR="007456A7" w:rsidRDefault="007456A7" w:rsidP="007456A7">
      <w:pPr>
        <w:widowControl w:val="0"/>
        <w:spacing w:after="0" w:line="240" w:lineRule="auto"/>
        <w:ind w:firstLine="708"/>
        <w:jc w:val="right"/>
        <w:rPr>
          <w:rFonts w:ascii="Times New Roman" w:eastAsia="Times New Roman" w:hAnsi="Times New Roman" w:cs="Times New Roman"/>
          <w:color w:val="000000"/>
          <w:sz w:val="24"/>
          <w:szCs w:val="24"/>
          <w:lang w:eastAsia="ru-RU"/>
        </w:rPr>
      </w:pPr>
    </w:p>
    <w:p w:rsidR="007456A7" w:rsidRDefault="007456A7" w:rsidP="007456A7">
      <w:pPr>
        <w:widowControl w:val="0"/>
        <w:spacing w:after="0" w:line="240" w:lineRule="auto"/>
        <w:ind w:firstLine="708"/>
        <w:jc w:val="right"/>
        <w:rPr>
          <w:rFonts w:ascii="Times New Roman" w:eastAsia="Times New Roman" w:hAnsi="Times New Roman" w:cs="Times New Roman"/>
          <w:color w:val="000000"/>
          <w:sz w:val="24"/>
          <w:szCs w:val="24"/>
          <w:lang w:eastAsia="ru-RU"/>
        </w:rPr>
      </w:pPr>
    </w:p>
    <w:p w:rsidR="007456A7" w:rsidRDefault="007456A7" w:rsidP="007456A7">
      <w:pPr>
        <w:widowControl w:val="0"/>
        <w:spacing w:after="0" w:line="240" w:lineRule="auto"/>
        <w:ind w:firstLine="708"/>
        <w:jc w:val="right"/>
        <w:rPr>
          <w:rFonts w:ascii="Times New Roman" w:eastAsia="Times New Roman" w:hAnsi="Times New Roman" w:cs="Times New Roman"/>
          <w:color w:val="000000"/>
          <w:sz w:val="24"/>
          <w:szCs w:val="24"/>
          <w:lang w:eastAsia="ru-RU"/>
        </w:rPr>
      </w:pPr>
    </w:p>
    <w:p w:rsidR="007456A7" w:rsidRDefault="007456A7" w:rsidP="007456A7">
      <w:pPr>
        <w:widowControl w:val="0"/>
        <w:spacing w:after="0" w:line="240" w:lineRule="auto"/>
        <w:ind w:firstLine="708"/>
        <w:jc w:val="right"/>
        <w:rPr>
          <w:rFonts w:ascii="Times New Roman" w:eastAsia="Times New Roman" w:hAnsi="Times New Roman" w:cs="Times New Roman"/>
          <w:color w:val="000000"/>
          <w:sz w:val="24"/>
          <w:szCs w:val="24"/>
          <w:lang w:eastAsia="ru-RU"/>
        </w:rPr>
      </w:pPr>
    </w:p>
    <w:p w:rsidR="007456A7" w:rsidRDefault="007456A7" w:rsidP="007456A7">
      <w:pPr>
        <w:widowControl w:val="0"/>
        <w:spacing w:after="0" w:line="240" w:lineRule="auto"/>
        <w:ind w:firstLine="708"/>
        <w:jc w:val="right"/>
        <w:rPr>
          <w:rFonts w:ascii="Times New Roman" w:eastAsia="Times New Roman" w:hAnsi="Times New Roman" w:cs="Times New Roman"/>
          <w:color w:val="000000"/>
          <w:sz w:val="24"/>
          <w:szCs w:val="24"/>
          <w:lang w:eastAsia="ru-RU"/>
        </w:rPr>
      </w:pPr>
    </w:p>
    <w:p w:rsidR="007456A7" w:rsidRDefault="007456A7" w:rsidP="007456A7">
      <w:pPr>
        <w:widowControl w:val="0"/>
        <w:spacing w:after="0" w:line="240" w:lineRule="auto"/>
        <w:ind w:firstLine="708"/>
        <w:jc w:val="right"/>
        <w:rPr>
          <w:rFonts w:ascii="Times New Roman" w:eastAsia="Times New Roman" w:hAnsi="Times New Roman" w:cs="Times New Roman"/>
          <w:color w:val="000000"/>
          <w:sz w:val="24"/>
          <w:szCs w:val="24"/>
          <w:lang w:eastAsia="ru-RU"/>
        </w:rPr>
      </w:pPr>
    </w:p>
    <w:p w:rsidR="007456A7" w:rsidRDefault="007456A7" w:rsidP="007456A7">
      <w:pPr>
        <w:widowControl w:val="0"/>
        <w:spacing w:after="0" w:line="240" w:lineRule="auto"/>
        <w:ind w:firstLine="708"/>
        <w:jc w:val="right"/>
        <w:rPr>
          <w:rFonts w:ascii="Times New Roman" w:eastAsia="Times New Roman" w:hAnsi="Times New Roman" w:cs="Times New Roman"/>
          <w:color w:val="000000"/>
          <w:sz w:val="24"/>
          <w:szCs w:val="24"/>
          <w:lang w:eastAsia="ru-RU"/>
        </w:rPr>
      </w:pPr>
    </w:p>
    <w:p w:rsidR="007456A7" w:rsidRDefault="007456A7" w:rsidP="007456A7">
      <w:pPr>
        <w:widowControl w:val="0"/>
        <w:spacing w:after="0" w:line="240" w:lineRule="auto"/>
        <w:ind w:firstLine="708"/>
        <w:jc w:val="right"/>
        <w:rPr>
          <w:rFonts w:ascii="Times New Roman" w:eastAsia="Times New Roman" w:hAnsi="Times New Roman" w:cs="Times New Roman"/>
          <w:color w:val="000000"/>
          <w:sz w:val="24"/>
          <w:szCs w:val="24"/>
          <w:lang w:eastAsia="ru-RU"/>
        </w:rPr>
      </w:pPr>
    </w:p>
    <w:p w:rsidR="007456A7" w:rsidRDefault="007456A7" w:rsidP="007456A7">
      <w:pPr>
        <w:widowControl w:val="0"/>
        <w:spacing w:after="0" w:line="240" w:lineRule="auto"/>
        <w:ind w:firstLine="708"/>
        <w:jc w:val="right"/>
        <w:rPr>
          <w:rFonts w:ascii="Times New Roman" w:eastAsia="Times New Roman" w:hAnsi="Times New Roman" w:cs="Times New Roman"/>
          <w:color w:val="000000"/>
          <w:sz w:val="24"/>
          <w:szCs w:val="24"/>
          <w:lang w:eastAsia="ru-RU"/>
        </w:rPr>
      </w:pPr>
    </w:p>
    <w:p w:rsidR="007456A7" w:rsidRDefault="007456A7" w:rsidP="007456A7">
      <w:pPr>
        <w:widowControl w:val="0"/>
        <w:spacing w:after="0" w:line="240" w:lineRule="auto"/>
        <w:ind w:firstLine="708"/>
        <w:jc w:val="right"/>
        <w:rPr>
          <w:rFonts w:ascii="Times New Roman" w:eastAsia="Times New Roman" w:hAnsi="Times New Roman" w:cs="Times New Roman"/>
          <w:color w:val="000000"/>
          <w:sz w:val="24"/>
          <w:szCs w:val="24"/>
          <w:lang w:eastAsia="ru-RU"/>
        </w:rPr>
      </w:pPr>
    </w:p>
    <w:p w:rsidR="007456A7" w:rsidRDefault="007456A7" w:rsidP="007456A7">
      <w:pPr>
        <w:widowControl w:val="0"/>
        <w:spacing w:after="0" w:line="240" w:lineRule="auto"/>
        <w:ind w:firstLine="708"/>
        <w:jc w:val="right"/>
        <w:rPr>
          <w:rFonts w:ascii="Times New Roman" w:eastAsia="Times New Roman" w:hAnsi="Times New Roman" w:cs="Times New Roman"/>
          <w:color w:val="000000"/>
          <w:sz w:val="24"/>
          <w:szCs w:val="24"/>
          <w:lang w:eastAsia="ru-RU"/>
        </w:rPr>
      </w:pPr>
    </w:p>
    <w:p w:rsidR="007456A7" w:rsidRDefault="007456A7" w:rsidP="007456A7">
      <w:pPr>
        <w:widowControl w:val="0"/>
        <w:spacing w:after="0" w:line="240" w:lineRule="auto"/>
        <w:ind w:firstLine="708"/>
        <w:jc w:val="right"/>
        <w:rPr>
          <w:rFonts w:ascii="Times New Roman" w:eastAsia="Times New Roman" w:hAnsi="Times New Roman" w:cs="Times New Roman"/>
          <w:color w:val="000000"/>
          <w:sz w:val="24"/>
          <w:szCs w:val="24"/>
          <w:lang w:eastAsia="ru-RU"/>
        </w:rPr>
        <w:sectPr w:rsidR="007456A7" w:rsidSect="00AC7B66">
          <w:headerReference w:type="default" r:id="rId6"/>
          <w:pgSz w:w="11906" w:h="16838"/>
          <w:pgMar w:top="426" w:right="850" w:bottom="1134" w:left="1701" w:header="708" w:footer="708" w:gutter="0"/>
          <w:cols w:space="708"/>
          <w:titlePg/>
          <w:docGrid w:linePitch="360"/>
        </w:sectPr>
      </w:pPr>
    </w:p>
    <w:p w:rsidR="007456A7" w:rsidRPr="003E466B" w:rsidRDefault="007456A7" w:rsidP="007456A7">
      <w:pPr>
        <w:widowControl w:val="0"/>
        <w:spacing w:after="0" w:line="240" w:lineRule="auto"/>
        <w:ind w:firstLine="708"/>
        <w:jc w:val="right"/>
        <w:rPr>
          <w:rFonts w:ascii="Times New Roman" w:eastAsia="Times New Roman" w:hAnsi="Times New Roman" w:cs="Times New Roman"/>
          <w:sz w:val="28"/>
          <w:szCs w:val="28"/>
          <w:lang w:eastAsia="ru-RU"/>
        </w:rPr>
      </w:pPr>
      <w:r w:rsidRPr="003E466B">
        <w:rPr>
          <w:rFonts w:ascii="Times New Roman" w:eastAsia="Times New Roman" w:hAnsi="Times New Roman" w:cs="Times New Roman"/>
          <w:color w:val="000000"/>
          <w:sz w:val="28"/>
          <w:szCs w:val="28"/>
          <w:lang w:eastAsia="ru-RU"/>
        </w:rPr>
        <w:lastRenderedPageBreak/>
        <w:t>Приложение</w:t>
      </w:r>
      <w:r>
        <w:rPr>
          <w:rFonts w:ascii="Times New Roman" w:eastAsia="Times New Roman" w:hAnsi="Times New Roman" w:cs="Times New Roman"/>
          <w:color w:val="000000"/>
          <w:sz w:val="28"/>
          <w:szCs w:val="28"/>
          <w:lang w:eastAsia="ru-RU"/>
        </w:rPr>
        <w:t xml:space="preserve"> 1</w:t>
      </w:r>
      <w:r w:rsidRPr="003E466B">
        <w:rPr>
          <w:rFonts w:ascii="Times New Roman" w:eastAsia="Times New Roman" w:hAnsi="Times New Roman" w:cs="Times New Roman"/>
          <w:color w:val="000000"/>
          <w:sz w:val="28"/>
          <w:szCs w:val="28"/>
          <w:lang w:eastAsia="ru-RU"/>
        </w:rPr>
        <w:t xml:space="preserve"> </w:t>
      </w:r>
    </w:p>
    <w:p w:rsidR="007456A7" w:rsidRPr="003E466B" w:rsidRDefault="007456A7" w:rsidP="007456A7">
      <w:pPr>
        <w:widowControl w:val="0"/>
        <w:spacing w:after="0" w:line="240" w:lineRule="auto"/>
        <w:ind w:left="11482"/>
        <w:jc w:val="right"/>
        <w:rPr>
          <w:rFonts w:ascii="Times New Roman" w:eastAsia="Times New Roman" w:hAnsi="Times New Roman" w:cs="Times New Roman"/>
          <w:sz w:val="28"/>
          <w:szCs w:val="28"/>
          <w:lang w:eastAsia="ru-RU"/>
        </w:rPr>
      </w:pPr>
      <w:r w:rsidRPr="003E466B">
        <w:rPr>
          <w:rFonts w:ascii="Times New Roman" w:eastAsia="Times New Roman" w:hAnsi="Times New Roman" w:cs="Times New Roman"/>
          <w:color w:val="000000"/>
          <w:sz w:val="28"/>
          <w:szCs w:val="28"/>
          <w:lang w:eastAsia="ru-RU"/>
        </w:rPr>
        <w:t xml:space="preserve">к </w:t>
      </w:r>
      <w:r w:rsidRPr="00B02EEF">
        <w:rPr>
          <w:rFonts w:ascii="Times New Roman" w:eastAsia="Times New Roman" w:hAnsi="Times New Roman" w:cs="Times New Roman"/>
          <w:color w:val="000000"/>
          <w:sz w:val="28"/>
          <w:szCs w:val="28"/>
          <w:lang w:eastAsia="ru-RU"/>
        </w:rPr>
        <w:t>Регламент</w:t>
      </w:r>
      <w:r>
        <w:rPr>
          <w:rFonts w:ascii="Times New Roman" w:eastAsia="Times New Roman" w:hAnsi="Times New Roman" w:cs="Times New Roman"/>
          <w:color w:val="000000"/>
          <w:sz w:val="28"/>
          <w:szCs w:val="28"/>
          <w:lang w:eastAsia="ru-RU"/>
        </w:rPr>
        <w:t>у</w:t>
      </w:r>
      <w:r w:rsidRPr="00B02EEF">
        <w:rPr>
          <w:rFonts w:ascii="Times New Roman" w:eastAsia="Times New Roman" w:hAnsi="Times New Roman" w:cs="Times New Roman"/>
          <w:color w:val="000000"/>
          <w:sz w:val="28"/>
          <w:szCs w:val="28"/>
          <w:lang w:eastAsia="ru-RU"/>
        </w:rPr>
        <w:t xml:space="preserve"> реализации</w:t>
      </w:r>
      <w:r>
        <w:rPr>
          <w:rFonts w:ascii="Times New Roman" w:eastAsia="Times New Roman" w:hAnsi="Times New Roman" w:cs="Times New Roman"/>
          <w:color w:val="000000"/>
          <w:sz w:val="28"/>
          <w:szCs w:val="28"/>
          <w:lang w:eastAsia="ru-RU"/>
        </w:rPr>
        <w:t xml:space="preserve"> администрацией</w:t>
      </w:r>
      <w:r w:rsidRPr="00B02EEF">
        <w:rPr>
          <w:rFonts w:ascii="Times New Roman" w:eastAsia="Times New Roman" w:hAnsi="Times New Roman" w:cs="Times New Roman"/>
          <w:color w:val="000000"/>
          <w:sz w:val="28"/>
          <w:szCs w:val="28"/>
          <w:lang w:eastAsia="ru-RU"/>
        </w:rPr>
        <w:t xml:space="preserve"> Карачаевского муниципального района </w:t>
      </w:r>
      <w:r>
        <w:rPr>
          <w:rFonts w:ascii="Times New Roman" w:eastAsia="Times New Roman" w:hAnsi="Times New Roman" w:cs="Times New Roman"/>
          <w:color w:val="000000"/>
          <w:sz w:val="28"/>
          <w:szCs w:val="28"/>
          <w:lang w:eastAsia="ru-RU"/>
        </w:rPr>
        <w:t xml:space="preserve">полномочий администратора доходов бюджета Карачаевского муниципального района </w:t>
      </w:r>
      <w:r w:rsidRPr="00B02EEF">
        <w:rPr>
          <w:rFonts w:ascii="Times New Roman" w:eastAsia="Times New Roman" w:hAnsi="Times New Roman" w:cs="Times New Roman"/>
          <w:color w:val="000000"/>
          <w:sz w:val="28"/>
          <w:szCs w:val="28"/>
          <w:lang w:eastAsia="ru-RU"/>
        </w:rPr>
        <w:t>по взысканию дебиторской задолженности по платежам в бюджет, пеням и штрафам по ним</w:t>
      </w:r>
    </w:p>
    <w:p w:rsidR="007456A7" w:rsidRPr="00B02EEF" w:rsidRDefault="007456A7" w:rsidP="007456A7">
      <w:pPr>
        <w:widowControl w:val="0"/>
        <w:spacing w:after="0" w:line="240" w:lineRule="auto"/>
        <w:ind w:firstLine="708"/>
        <w:jc w:val="right"/>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p w:rsidR="007456A7" w:rsidRPr="00CD2840" w:rsidRDefault="007456A7" w:rsidP="007456A7">
      <w:pPr>
        <w:widowControl w:val="0"/>
        <w:spacing w:after="0" w:line="240" w:lineRule="auto"/>
        <w:ind w:firstLine="708"/>
        <w:jc w:val="right"/>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p w:rsidR="007456A7" w:rsidRDefault="007456A7" w:rsidP="007456A7">
      <w:pPr>
        <w:widowControl w:val="0"/>
        <w:spacing w:after="0" w:line="240" w:lineRule="auto"/>
        <w:ind w:firstLine="708"/>
        <w:jc w:val="center"/>
        <w:rPr>
          <w:rFonts w:ascii="Times New Roman" w:eastAsia="Times New Roman" w:hAnsi="Times New Roman" w:cs="Times New Roman"/>
          <w:color w:val="000000"/>
          <w:sz w:val="28"/>
          <w:szCs w:val="28"/>
          <w:lang w:eastAsia="ru-RU"/>
        </w:rPr>
      </w:pPr>
    </w:p>
    <w:p w:rsidR="007456A7" w:rsidRPr="00B02EEF" w:rsidRDefault="007456A7" w:rsidP="007456A7">
      <w:pPr>
        <w:widowControl w:val="0"/>
        <w:spacing w:after="0" w:line="240" w:lineRule="auto"/>
        <w:ind w:firstLine="708"/>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Сводный отчет</w:t>
      </w:r>
    </w:p>
    <w:p w:rsidR="007456A7" w:rsidRPr="00B02EEF" w:rsidRDefault="007456A7" w:rsidP="007456A7">
      <w:pPr>
        <w:widowControl w:val="0"/>
        <w:spacing w:after="0" w:line="240" w:lineRule="auto"/>
        <w:ind w:firstLine="708"/>
        <w:jc w:val="both"/>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p w:rsidR="007456A7" w:rsidRPr="00B02EEF" w:rsidRDefault="007456A7" w:rsidP="007456A7">
      <w:pPr>
        <w:widowControl w:val="0"/>
        <w:spacing w:after="0" w:line="240" w:lineRule="auto"/>
        <w:ind w:firstLine="708"/>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о мерах, принятых для урегулирования просроченной дебиторской задолженности, сложившейся</w:t>
      </w:r>
    </w:p>
    <w:p w:rsidR="007456A7" w:rsidRPr="00B02EEF" w:rsidRDefault="007456A7" w:rsidP="007456A7">
      <w:pPr>
        <w:widowControl w:val="0"/>
        <w:spacing w:after="0" w:line="240" w:lineRule="auto"/>
        <w:ind w:firstLine="708"/>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по состоянию на «____» ______________ 20____г.</w:t>
      </w:r>
    </w:p>
    <w:p w:rsidR="007456A7" w:rsidRPr="00B02EEF" w:rsidRDefault="007456A7" w:rsidP="007456A7">
      <w:pPr>
        <w:widowControl w:val="0"/>
        <w:spacing w:after="0" w:line="240" w:lineRule="auto"/>
        <w:ind w:firstLine="708"/>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p w:rsidR="007456A7" w:rsidRPr="00B02EEF" w:rsidRDefault="007456A7" w:rsidP="007456A7">
      <w:pPr>
        <w:widowControl w:val="0"/>
        <w:spacing w:after="0" w:line="240" w:lineRule="auto"/>
        <w:ind w:firstLine="708"/>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lang w:eastAsia="ru-RU"/>
        </w:rPr>
        <w:t>_________________________________________________________________</w:t>
      </w:r>
    </w:p>
    <w:p w:rsidR="007456A7" w:rsidRPr="00B02EEF" w:rsidRDefault="007456A7" w:rsidP="007456A7">
      <w:pPr>
        <w:widowControl w:val="0"/>
        <w:spacing w:after="0" w:line="240" w:lineRule="auto"/>
        <w:ind w:firstLine="708"/>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8"/>
          <w:szCs w:val="28"/>
          <w:vertAlign w:val="superscript"/>
          <w:lang w:eastAsia="ru-RU"/>
        </w:rPr>
        <w:t>(наименование администратора доходов)</w:t>
      </w:r>
    </w:p>
    <w:p w:rsidR="007456A7" w:rsidRPr="00B02EEF" w:rsidRDefault="007456A7" w:rsidP="007456A7">
      <w:pPr>
        <w:widowControl w:val="0"/>
        <w:spacing w:after="0" w:line="240" w:lineRule="auto"/>
        <w:ind w:firstLine="708"/>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bl>
      <w:tblPr>
        <w:tblW w:w="0" w:type="auto"/>
        <w:tblCellSpacing w:w="0" w:type="dxa"/>
        <w:tblInd w:w="-113" w:type="dxa"/>
        <w:tblLook w:val="04A0" w:firstRow="1" w:lastRow="0" w:firstColumn="1" w:lastColumn="0" w:noHBand="0" w:noVBand="1"/>
      </w:tblPr>
      <w:tblGrid>
        <w:gridCol w:w="1596"/>
        <w:gridCol w:w="1530"/>
        <w:gridCol w:w="1560"/>
        <w:gridCol w:w="1441"/>
        <w:gridCol w:w="1443"/>
        <w:gridCol w:w="1443"/>
        <w:gridCol w:w="1443"/>
        <w:gridCol w:w="1443"/>
        <w:gridCol w:w="1443"/>
        <w:gridCol w:w="1443"/>
      </w:tblGrid>
      <w:tr w:rsidR="007456A7" w:rsidRPr="00B02EEF" w:rsidTr="00D76E86">
        <w:trPr>
          <w:tblCellSpacing w:w="0" w:type="dxa"/>
        </w:trPr>
        <w:tc>
          <w:tcPr>
            <w:tcW w:w="1596" w:type="dxa"/>
            <w:vMerge w:val="restart"/>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0"/>
                <w:szCs w:val="20"/>
                <w:lang w:eastAsia="ru-RU"/>
              </w:rPr>
              <w:t>Код главного администратора доходов бюджета</w:t>
            </w:r>
          </w:p>
        </w:tc>
        <w:tc>
          <w:tcPr>
            <w:tcW w:w="1530" w:type="dxa"/>
            <w:vMerge w:val="restart"/>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0"/>
                <w:szCs w:val="20"/>
                <w:lang w:eastAsia="ru-RU"/>
              </w:rPr>
              <w:t>Код доходов в соответствии с бюджетной классификации</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0"/>
                <w:szCs w:val="20"/>
                <w:lang w:eastAsia="ru-RU"/>
              </w:rPr>
              <w:t>Сумма задолженности, (руб.)</w:t>
            </w:r>
          </w:p>
        </w:tc>
        <w:tc>
          <w:tcPr>
            <w:tcW w:w="1441" w:type="dxa"/>
            <w:vMerge w:val="restart"/>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0"/>
                <w:szCs w:val="20"/>
                <w:lang w:eastAsia="ru-RU"/>
              </w:rPr>
              <w:t>Сумма погашения в результате принятых мер (руб.)</w:t>
            </w:r>
          </w:p>
        </w:tc>
        <w:tc>
          <w:tcPr>
            <w:tcW w:w="8658" w:type="dxa"/>
            <w:gridSpan w:val="6"/>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20"/>
                <w:szCs w:val="20"/>
                <w:lang w:eastAsia="ru-RU"/>
              </w:rPr>
              <w:t>Принятые меры</w:t>
            </w:r>
          </w:p>
        </w:tc>
      </w:tr>
      <w:tr w:rsidR="007456A7" w:rsidRPr="00B02EEF" w:rsidTr="00D76E86">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spacing w:after="0" w:line="240" w:lineRule="auto"/>
              <w:rPr>
                <w:rFonts w:ascii="Times New Roman" w:eastAsia="Times New Roman" w:hAnsi="Times New Roman" w:cs="Times New Roman"/>
                <w:sz w:val="24"/>
                <w:szCs w:val="24"/>
                <w:lang w:eastAsia="ru-RU"/>
              </w:rPr>
            </w:pP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r>
      <w:tr w:rsidR="007456A7" w:rsidRPr="00B02EEF" w:rsidTr="00D76E86">
        <w:trPr>
          <w:tblCellSpacing w:w="0" w:type="dxa"/>
        </w:trPr>
        <w:tc>
          <w:tcPr>
            <w:tcW w:w="1596"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16"/>
                <w:szCs w:val="16"/>
                <w:lang w:eastAsia="ru-RU"/>
              </w:rPr>
              <w:t>1</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16"/>
                <w:szCs w:val="16"/>
                <w:lang w:eastAsia="ru-RU"/>
              </w:rPr>
              <w:t>2</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16"/>
                <w:szCs w:val="16"/>
                <w:lang w:eastAsia="ru-RU"/>
              </w:rPr>
              <w:t>3</w:t>
            </w:r>
          </w:p>
        </w:tc>
        <w:tc>
          <w:tcPr>
            <w:tcW w:w="1441"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16"/>
                <w:szCs w:val="16"/>
                <w:lang w:eastAsia="ru-RU"/>
              </w:rPr>
              <w:t>4</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16"/>
                <w:szCs w:val="16"/>
                <w:lang w:eastAsia="ru-RU"/>
              </w:rPr>
              <w:t>5</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16"/>
                <w:szCs w:val="16"/>
                <w:lang w:eastAsia="ru-RU"/>
              </w:rPr>
              <w:t>6</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16"/>
                <w:szCs w:val="16"/>
                <w:lang w:eastAsia="ru-RU"/>
              </w:rPr>
              <w:t>7</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16"/>
                <w:szCs w:val="16"/>
                <w:lang w:eastAsia="ru-RU"/>
              </w:rPr>
              <w:t>8</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16"/>
                <w:szCs w:val="16"/>
                <w:lang w:eastAsia="ru-RU"/>
              </w:rPr>
              <w:t>9</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color w:val="000000"/>
                <w:sz w:val="16"/>
                <w:szCs w:val="16"/>
                <w:lang w:eastAsia="ru-RU"/>
              </w:rPr>
              <w:t>10</w:t>
            </w:r>
          </w:p>
        </w:tc>
      </w:tr>
      <w:tr w:rsidR="007456A7" w:rsidRPr="00B02EEF" w:rsidTr="00D76E86">
        <w:trPr>
          <w:tblCellSpacing w:w="0" w:type="dxa"/>
        </w:trPr>
        <w:tc>
          <w:tcPr>
            <w:tcW w:w="1596"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c>
          <w:tcPr>
            <w:tcW w:w="1441"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r>
      <w:tr w:rsidR="007456A7" w:rsidRPr="00B02EEF" w:rsidTr="00D76E86">
        <w:trPr>
          <w:tblCellSpacing w:w="0" w:type="dxa"/>
        </w:trPr>
        <w:tc>
          <w:tcPr>
            <w:tcW w:w="1596"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c>
          <w:tcPr>
            <w:tcW w:w="1441"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r>
      <w:tr w:rsidR="007456A7" w:rsidRPr="00B02EEF" w:rsidTr="00D76E86">
        <w:trPr>
          <w:tblCellSpacing w:w="0" w:type="dxa"/>
        </w:trPr>
        <w:tc>
          <w:tcPr>
            <w:tcW w:w="1596"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c>
          <w:tcPr>
            <w:tcW w:w="1441"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7456A7" w:rsidRPr="00B02EEF" w:rsidRDefault="007456A7" w:rsidP="00D76E86">
            <w:pPr>
              <w:widowControl w:val="0"/>
              <w:spacing w:after="0" w:line="240" w:lineRule="auto"/>
              <w:jc w:val="center"/>
              <w:rPr>
                <w:rFonts w:ascii="Times New Roman" w:eastAsia="Times New Roman" w:hAnsi="Times New Roman" w:cs="Times New Roman"/>
                <w:sz w:val="24"/>
                <w:szCs w:val="24"/>
                <w:lang w:eastAsia="ru-RU"/>
              </w:rPr>
            </w:pPr>
            <w:r w:rsidRPr="00B02EEF">
              <w:rPr>
                <w:rFonts w:ascii="Times New Roman" w:eastAsia="Times New Roman" w:hAnsi="Times New Roman" w:cs="Times New Roman"/>
                <w:sz w:val="24"/>
                <w:szCs w:val="24"/>
                <w:lang w:eastAsia="ru-RU"/>
              </w:rPr>
              <w:t> </w:t>
            </w:r>
          </w:p>
        </w:tc>
      </w:tr>
    </w:tbl>
    <w:p w:rsidR="007456A7" w:rsidRDefault="007456A7" w:rsidP="007456A7"/>
    <w:p w:rsidR="007456A7" w:rsidRDefault="007456A7" w:rsidP="007456A7">
      <w:pPr>
        <w:widowControl w:val="0"/>
        <w:spacing w:after="0" w:line="240" w:lineRule="auto"/>
        <w:ind w:firstLine="708"/>
        <w:jc w:val="center"/>
        <w:rPr>
          <w:rFonts w:ascii="Times New Roman" w:eastAsia="Times New Roman" w:hAnsi="Times New Roman" w:cs="Times New Roman"/>
          <w:color w:val="000000"/>
          <w:sz w:val="28"/>
          <w:szCs w:val="28"/>
          <w:lang w:eastAsia="ru-RU"/>
        </w:rPr>
        <w:sectPr w:rsidR="007456A7" w:rsidSect="003E466B">
          <w:pgSz w:w="16838" w:h="11906" w:orient="landscape"/>
          <w:pgMar w:top="1701" w:right="425" w:bottom="851" w:left="1134" w:header="709" w:footer="709" w:gutter="0"/>
          <w:cols w:space="708"/>
          <w:titlePg/>
          <w:docGrid w:linePitch="360"/>
        </w:sectPr>
      </w:pPr>
    </w:p>
    <w:p w:rsidR="007456A7" w:rsidRDefault="007456A7" w:rsidP="007456A7">
      <w:pPr>
        <w:widowControl w:val="0"/>
        <w:spacing w:after="0" w:line="240" w:lineRule="auto"/>
        <w:rPr>
          <w:rFonts w:ascii="Times New Roman" w:eastAsia="Times New Roman" w:hAnsi="Times New Roman" w:cs="Times New Roman"/>
          <w:color w:val="000000"/>
          <w:sz w:val="28"/>
          <w:szCs w:val="28"/>
          <w:lang w:eastAsia="ru-RU"/>
        </w:rPr>
        <w:sectPr w:rsidR="007456A7" w:rsidSect="003E466B">
          <w:pgSz w:w="16838" w:h="11906" w:orient="landscape"/>
          <w:pgMar w:top="1701" w:right="425" w:bottom="851" w:left="1134" w:header="709" w:footer="709" w:gutter="0"/>
          <w:cols w:space="708"/>
          <w:titlePg/>
          <w:docGrid w:linePitch="360"/>
        </w:sectPr>
      </w:pPr>
      <w:r>
        <w:rPr>
          <w:rFonts w:ascii="Times New Roman" w:eastAsia="Times New Roman" w:hAnsi="Times New Roman" w:cs="Times New Roman"/>
          <w:color w:val="000000"/>
          <w:sz w:val="28"/>
          <w:szCs w:val="28"/>
          <w:lang w:eastAsia="ru-RU"/>
        </w:rPr>
        <w:lastRenderedPageBreak/>
        <w:t xml:space="preserve">  </w:t>
      </w:r>
    </w:p>
    <w:p w:rsidR="007456A7" w:rsidRDefault="007456A7" w:rsidP="007456A7">
      <w:pPr>
        <w:widowControl w:val="0"/>
        <w:spacing w:after="0" w:line="240" w:lineRule="auto"/>
        <w:ind w:left="5954" w:firstLine="708"/>
        <w:jc w:val="center"/>
        <w:rPr>
          <w:rFonts w:ascii="Times New Roman" w:eastAsia="Times New Roman" w:hAnsi="Times New Roman" w:cs="Times New Roman"/>
          <w:color w:val="000000"/>
          <w:sz w:val="28"/>
          <w:szCs w:val="28"/>
          <w:lang w:eastAsia="ru-RU"/>
        </w:rPr>
      </w:pPr>
      <w:r w:rsidRPr="00A104A2">
        <w:rPr>
          <w:rFonts w:ascii="Times New Roman" w:eastAsia="Times New Roman" w:hAnsi="Times New Roman" w:cs="Times New Roman"/>
          <w:color w:val="000000"/>
          <w:sz w:val="28"/>
          <w:szCs w:val="28"/>
          <w:lang w:eastAsia="ru-RU"/>
        </w:rPr>
        <w:lastRenderedPageBreak/>
        <w:t xml:space="preserve">Приложение 2 к </w:t>
      </w:r>
      <w:r>
        <w:rPr>
          <w:rFonts w:ascii="Times New Roman" w:eastAsia="Times New Roman" w:hAnsi="Times New Roman" w:cs="Times New Roman"/>
          <w:color w:val="000000"/>
          <w:sz w:val="28"/>
          <w:szCs w:val="28"/>
          <w:lang w:eastAsia="ru-RU"/>
        </w:rPr>
        <w:t>Р</w:t>
      </w:r>
      <w:r w:rsidRPr="00A104A2">
        <w:rPr>
          <w:rFonts w:ascii="Times New Roman" w:eastAsia="Times New Roman" w:hAnsi="Times New Roman" w:cs="Times New Roman"/>
          <w:color w:val="000000"/>
          <w:sz w:val="28"/>
          <w:szCs w:val="28"/>
          <w:lang w:eastAsia="ru-RU"/>
        </w:rPr>
        <w:t>егламенту реализации администрацией Карачаевского муниципального района полномочий администратора доходов бюджета Карачаевского муниципального района по взысканию дебиторской задолженности по платежам в бюджет, пеням и штрафам по ним</w:t>
      </w:r>
    </w:p>
    <w:p w:rsidR="007456A7" w:rsidRDefault="007456A7" w:rsidP="007456A7">
      <w:pPr>
        <w:widowControl w:val="0"/>
        <w:spacing w:after="0" w:line="240" w:lineRule="auto"/>
        <w:ind w:left="5954" w:firstLine="708"/>
        <w:jc w:val="center"/>
        <w:rPr>
          <w:rFonts w:ascii="Times New Roman" w:eastAsia="Times New Roman" w:hAnsi="Times New Roman" w:cs="Times New Roman"/>
          <w:color w:val="000000"/>
          <w:sz w:val="28"/>
          <w:szCs w:val="28"/>
          <w:lang w:eastAsia="ru-RU"/>
        </w:rPr>
      </w:pPr>
    </w:p>
    <w:p w:rsidR="007456A7" w:rsidRDefault="007456A7" w:rsidP="007456A7">
      <w:pPr>
        <w:widowControl w:val="0"/>
        <w:spacing w:after="0" w:line="240" w:lineRule="auto"/>
        <w:jc w:val="center"/>
        <w:rPr>
          <w:rFonts w:ascii="Times New Roman" w:hAnsi="Times New Roman" w:cs="Times New Roman"/>
          <w:b/>
          <w:sz w:val="28"/>
          <w:szCs w:val="28"/>
        </w:rPr>
      </w:pPr>
    </w:p>
    <w:p w:rsidR="007456A7" w:rsidRDefault="007456A7" w:rsidP="007456A7">
      <w:pPr>
        <w:widowControl w:val="0"/>
        <w:spacing w:after="0" w:line="240" w:lineRule="auto"/>
        <w:jc w:val="center"/>
        <w:rPr>
          <w:rFonts w:ascii="Times New Roman" w:hAnsi="Times New Roman" w:cs="Times New Roman"/>
          <w:b/>
          <w:sz w:val="28"/>
          <w:szCs w:val="28"/>
        </w:rPr>
      </w:pPr>
      <w:r w:rsidRPr="00A104A2">
        <w:rPr>
          <w:rFonts w:ascii="Times New Roman" w:hAnsi="Times New Roman" w:cs="Times New Roman"/>
          <w:b/>
          <w:sz w:val="28"/>
          <w:szCs w:val="28"/>
        </w:rPr>
        <w:t xml:space="preserve">Перечень </w:t>
      </w:r>
    </w:p>
    <w:p w:rsidR="007456A7" w:rsidRDefault="007456A7" w:rsidP="007456A7">
      <w:pPr>
        <w:widowControl w:val="0"/>
        <w:spacing w:after="0" w:line="240" w:lineRule="auto"/>
        <w:jc w:val="center"/>
        <w:rPr>
          <w:rFonts w:ascii="Times New Roman" w:hAnsi="Times New Roman" w:cs="Times New Roman"/>
          <w:b/>
          <w:sz w:val="28"/>
          <w:szCs w:val="28"/>
        </w:rPr>
      </w:pPr>
      <w:r w:rsidRPr="00A104A2">
        <w:rPr>
          <w:rFonts w:ascii="Times New Roman" w:hAnsi="Times New Roman" w:cs="Times New Roman"/>
          <w:b/>
          <w:sz w:val="28"/>
          <w:szCs w:val="28"/>
        </w:rPr>
        <w:t>структурных подразделений (сотрудников) администратора доходов бюджета Карачаевского муниципального района, ответственных за работу с дебиторской задолженностью по доходам</w:t>
      </w:r>
    </w:p>
    <w:p w:rsidR="007456A7" w:rsidRDefault="007456A7" w:rsidP="007456A7">
      <w:pPr>
        <w:widowControl w:val="0"/>
        <w:spacing w:after="0" w:line="240" w:lineRule="auto"/>
        <w:jc w:val="center"/>
        <w:rPr>
          <w:rFonts w:ascii="Times New Roman" w:hAnsi="Times New Roman" w:cs="Times New Roman"/>
          <w:b/>
          <w:sz w:val="28"/>
          <w:szCs w:val="28"/>
        </w:rPr>
      </w:pPr>
    </w:p>
    <w:p w:rsidR="007456A7" w:rsidRDefault="007456A7" w:rsidP="007456A7">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7456A7" w:rsidRDefault="007456A7" w:rsidP="007456A7">
      <w:pPr>
        <w:widowControl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864B45">
        <w:rPr>
          <w:rFonts w:ascii="Times New Roman" w:hAnsi="Times New Roman" w:cs="Times New Roman"/>
          <w:sz w:val="28"/>
          <w:szCs w:val="28"/>
        </w:rPr>
        <w:t xml:space="preserve">Управление </w:t>
      </w:r>
      <w:r>
        <w:rPr>
          <w:rFonts w:ascii="Times New Roman" w:hAnsi="Times New Roman" w:cs="Times New Roman"/>
          <w:sz w:val="28"/>
          <w:szCs w:val="28"/>
        </w:rPr>
        <w:t>имущества, земельных отношений, строительства, жилищно-коммунального хозяйства, контрактной службы, экономического развития, технической защиты информации и системного администрирования администрации Карачаевского муниципального района;</w:t>
      </w:r>
    </w:p>
    <w:p w:rsidR="007456A7" w:rsidRDefault="007456A7" w:rsidP="007456A7">
      <w:pPr>
        <w:widowControl w:val="0"/>
        <w:spacing w:after="0" w:line="240" w:lineRule="auto"/>
        <w:jc w:val="both"/>
        <w:rPr>
          <w:rFonts w:ascii="Times New Roman" w:eastAsia="Times New Roman" w:hAnsi="Times New Roman" w:cs="Times New Roman"/>
          <w:color w:val="000000"/>
          <w:sz w:val="28"/>
          <w:szCs w:val="28"/>
          <w:lang w:eastAsia="ru-RU"/>
        </w:rPr>
        <w:sectPr w:rsidR="007456A7" w:rsidSect="00836C37">
          <w:pgSz w:w="11906" w:h="16838"/>
          <w:pgMar w:top="425" w:right="851" w:bottom="1134" w:left="1701" w:header="709" w:footer="709" w:gutter="0"/>
          <w:cols w:space="708"/>
          <w:titlePg/>
          <w:docGrid w:linePitch="360"/>
        </w:sectPr>
      </w:pPr>
      <w:r>
        <w:rPr>
          <w:rFonts w:ascii="Times New Roman" w:hAnsi="Times New Roman" w:cs="Times New Roman"/>
          <w:sz w:val="28"/>
          <w:szCs w:val="28"/>
        </w:rPr>
        <w:tab/>
        <w:t>Консультант-юрист администрации Карачаевского муниципально</w:t>
      </w:r>
      <w:r>
        <w:rPr>
          <w:rFonts w:ascii="Times New Roman" w:hAnsi="Times New Roman" w:cs="Times New Roman"/>
          <w:sz w:val="28"/>
          <w:szCs w:val="28"/>
        </w:rPr>
        <w:t>го района</w:t>
      </w:r>
      <w:bookmarkStart w:id="0" w:name="_GoBack"/>
      <w:bookmarkEnd w:id="0"/>
    </w:p>
    <w:p w:rsidR="007456A7" w:rsidRPr="00B02EEF" w:rsidRDefault="007456A7" w:rsidP="00B02EEF">
      <w:pPr>
        <w:spacing w:after="0" w:line="240" w:lineRule="auto"/>
        <w:jc w:val="both"/>
        <w:rPr>
          <w:rFonts w:ascii="Times New Roman" w:eastAsia="Times New Roman" w:hAnsi="Times New Roman" w:cs="Times New Roman"/>
          <w:sz w:val="24"/>
          <w:szCs w:val="24"/>
          <w:lang w:eastAsia="ru-RU"/>
        </w:rPr>
      </w:pPr>
    </w:p>
    <w:p w:rsidR="00616FCF" w:rsidRDefault="00B02EEF" w:rsidP="00B02EEF">
      <w:pPr>
        <w:widowControl w:val="0"/>
        <w:spacing w:after="0" w:line="240" w:lineRule="auto"/>
        <w:ind w:right="-273"/>
        <w:jc w:val="center"/>
        <w:rPr>
          <w:rFonts w:ascii="Times New Roman" w:eastAsia="Times New Roman" w:hAnsi="Times New Roman" w:cs="Times New Roman"/>
          <w:color w:val="000000"/>
          <w:sz w:val="28"/>
          <w:szCs w:val="28"/>
          <w:lang w:eastAsia="ru-RU"/>
        </w:rPr>
      </w:pPr>
      <w:r w:rsidRPr="00B02EEF">
        <w:rPr>
          <w:rFonts w:ascii="Times New Roman" w:eastAsia="Times New Roman" w:hAnsi="Times New Roman" w:cs="Times New Roman"/>
          <w:color w:val="000000"/>
          <w:sz w:val="24"/>
          <w:szCs w:val="24"/>
          <w:lang w:eastAsia="ru-RU"/>
        </w:rPr>
        <w:t xml:space="preserve">               </w:t>
      </w:r>
      <w:r w:rsidRPr="00B02EEF">
        <w:rPr>
          <w:rFonts w:ascii="Times New Roman" w:eastAsia="Times New Roman" w:hAnsi="Times New Roman" w:cs="Times New Roman"/>
          <w:color w:val="000000"/>
          <w:sz w:val="28"/>
          <w:szCs w:val="28"/>
          <w:lang w:eastAsia="ru-RU"/>
        </w:rPr>
        <w:t xml:space="preserve">                                                 </w:t>
      </w:r>
    </w:p>
    <w:p w:rsidR="00272D2F" w:rsidRDefault="00272D2F" w:rsidP="00616FCF">
      <w:pPr>
        <w:widowControl w:val="0"/>
        <w:spacing w:after="0" w:line="240" w:lineRule="auto"/>
        <w:ind w:right="-273"/>
        <w:jc w:val="center"/>
      </w:pPr>
    </w:p>
    <w:sectPr w:rsidR="00272D2F" w:rsidSect="0000192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911755"/>
      <w:docPartObj>
        <w:docPartGallery w:val="Page Numbers (Top of Page)"/>
        <w:docPartUnique/>
      </w:docPartObj>
    </w:sdtPr>
    <w:sdtEndPr/>
    <w:sdtContent>
      <w:p w:rsidR="00AC7B66" w:rsidRDefault="007456A7">
        <w:pPr>
          <w:pStyle w:val="a6"/>
          <w:jc w:val="center"/>
        </w:pPr>
        <w:r>
          <w:fldChar w:fldCharType="begin"/>
        </w:r>
        <w:r>
          <w:instrText>PAGE   \* MERGEFORMAT</w:instrText>
        </w:r>
        <w:r>
          <w:fldChar w:fldCharType="separate"/>
        </w:r>
        <w:r>
          <w:rPr>
            <w:noProof/>
          </w:rPr>
          <w:t>11</w:t>
        </w:r>
        <w:r>
          <w:fldChar w:fldCharType="end"/>
        </w:r>
      </w:p>
    </w:sdtContent>
  </w:sdt>
  <w:p w:rsidR="00AC7B66" w:rsidRDefault="007456A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14455"/>
    <w:multiLevelType w:val="multilevel"/>
    <w:tmpl w:val="74988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F5"/>
    <w:rsid w:val="00001923"/>
    <w:rsid w:val="00032044"/>
    <w:rsid w:val="001060F5"/>
    <w:rsid w:val="00272D2F"/>
    <w:rsid w:val="00616FCF"/>
    <w:rsid w:val="006C0C00"/>
    <w:rsid w:val="007456A7"/>
    <w:rsid w:val="00B02EEF"/>
    <w:rsid w:val="00D847F8"/>
    <w:rsid w:val="00E54057"/>
    <w:rsid w:val="00F55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A82F"/>
  <w15:chartTrackingRefBased/>
  <w15:docId w15:val="{E13EBE43-6C6B-47E2-85B2-2A6851AE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75350,bqiaagaaeyqcaaagiaiaaamqggeabqkhaqaaaaaaaaaaaaaaaaaaaaaaaaaaaaaaaaaaaaaaaaaaaaaaaaaaaaaaaaaaaaaaaaaaaaaaaaaaaaaaaaaaaaaaaaaaaaaaaaaaaaaaaaaaaaaaaaaaaaaaaaaaaaaaaaaaaaaaaaaaaaaaaaaaaaaaaaaaaaaaaaaaaaaaaaaaaaaaaaaaaaaaaaaaaaaaaaaaaaa"/>
    <w:basedOn w:val="a"/>
    <w:rsid w:val="00B02E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02E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3204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2044"/>
    <w:rPr>
      <w:rFonts w:ascii="Segoe UI" w:hAnsi="Segoe UI" w:cs="Segoe UI"/>
      <w:sz w:val="18"/>
      <w:szCs w:val="18"/>
    </w:rPr>
  </w:style>
  <w:style w:type="paragraph" w:styleId="a6">
    <w:name w:val="header"/>
    <w:basedOn w:val="a"/>
    <w:link w:val="a7"/>
    <w:uiPriority w:val="99"/>
    <w:unhideWhenUsed/>
    <w:rsid w:val="007456A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5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8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login.consultant.ru/link/?req=doc&amp;base=LAW&amp;n=465798&amp;dst=12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2727</Words>
  <Characters>15546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2024-03-20T08:29:00Z</cp:lastPrinted>
  <dcterms:created xsi:type="dcterms:W3CDTF">2024-03-20T09:15:00Z</dcterms:created>
  <dcterms:modified xsi:type="dcterms:W3CDTF">2024-03-20T09:15:00Z</dcterms:modified>
</cp:coreProperties>
</file>