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15" w:rsidRDefault="00283815" w:rsidP="00283815">
      <w:pPr>
        <w:pStyle w:val="12"/>
        <w:keepNext/>
        <w:keepLines/>
        <w:shd w:val="clear" w:color="auto" w:fill="auto"/>
        <w:spacing w:after="0" w:line="240" w:lineRule="auto"/>
        <w:ind w:right="23"/>
        <w:jc w:val="right"/>
        <w:rPr>
          <w:rStyle w:val="13"/>
          <w:rFonts w:ascii="Times New Roman" w:hAnsi="Times New Roman" w:cs="Times New Roman"/>
          <w:sz w:val="28"/>
        </w:rPr>
      </w:pPr>
      <w:bookmarkStart w:id="0" w:name="bookmark0"/>
      <w:r>
        <w:rPr>
          <w:rStyle w:val="13"/>
          <w:rFonts w:ascii="Times New Roman" w:hAnsi="Times New Roman" w:cs="Times New Roman"/>
          <w:sz w:val="28"/>
        </w:rPr>
        <w:t>Проект</w:t>
      </w:r>
    </w:p>
    <w:p w:rsidR="00466A58" w:rsidRDefault="00AB3BB6" w:rsidP="00466A58">
      <w:pPr>
        <w:pStyle w:val="12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 w:val="0"/>
          <w:sz w:val="28"/>
        </w:rPr>
      </w:pPr>
      <w:r w:rsidRPr="00466A58">
        <w:rPr>
          <w:rStyle w:val="13"/>
          <w:rFonts w:ascii="Times New Roman" w:hAnsi="Times New Roman" w:cs="Times New Roman"/>
          <w:sz w:val="28"/>
        </w:rPr>
        <w:t>РОССИЙСКАЯ ФЕДЕРАЦИЯ</w:t>
      </w:r>
      <w:r w:rsidRPr="00466A58">
        <w:rPr>
          <w:rStyle w:val="13"/>
          <w:rFonts w:ascii="Times New Roman" w:hAnsi="Times New Roman" w:cs="Times New Roman"/>
          <w:b/>
          <w:sz w:val="28"/>
        </w:rPr>
        <w:br/>
      </w:r>
      <w:r w:rsidRPr="00466A58">
        <w:rPr>
          <w:rFonts w:ascii="Times New Roman" w:hAnsi="Times New Roman" w:cs="Times New Roman"/>
          <w:b w:val="0"/>
          <w:sz w:val="28"/>
        </w:rPr>
        <w:t>КАРАЧАЕВО-ЧЕРКЕССКАЯ РЕСПУБЛИКА</w:t>
      </w:r>
      <w:r w:rsidRPr="00466A58">
        <w:rPr>
          <w:rFonts w:ascii="Times New Roman" w:hAnsi="Times New Roman" w:cs="Times New Roman"/>
          <w:b w:val="0"/>
          <w:sz w:val="28"/>
        </w:rPr>
        <w:br/>
        <w:t xml:space="preserve">АДМИНИСТРАЦИЯ </w:t>
      </w:r>
      <w:r w:rsidR="00D53E44">
        <w:rPr>
          <w:rFonts w:ascii="Times New Roman" w:hAnsi="Times New Roman" w:cs="Times New Roman"/>
          <w:b w:val="0"/>
          <w:sz w:val="28"/>
        </w:rPr>
        <w:t>КАРАЧАЕВСКОГО</w:t>
      </w:r>
      <w:r w:rsidRPr="00466A58">
        <w:rPr>
          <w:rFonts w:ascii="Times New Roman" w:hAnsi="Times New Roman" w:cs="Times New Roman"/>
          <w:b w:val="0"/>
          <w:sz w:val="28"/>
        </w:rPr>
        <w:t xml:space="preserve"> МУНИЦИПАЛЬНОГО РАЙОНА</w:t>
      </w:r>
      <w:bookmarkEnd w:id="0"/>
    </w:p>
    <w:p w:rsidR="00466A58" w:rsidRPr="005C254A" w:rsidRDefault="00AB3BB6" w:rsidP="005C254A">
      <w:pPr>
        <w:pStyle w:val="12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 w:val="0"/>
          <w:sz w:val="32"/>
        </w:rPr>
      </w:pPr>
      <w:r w:rsidRPr="00466A58">
        <w:rPr>
          <w:rFonts w:ascii="Times New Roman" w:hAnsi="Times New Roman" w:cs="Times New Roman"/>
          <w:b w:val="0"/>
          <w:sz w:val="28"/>
        </w:rPr>
        <w:t>П</w:t>
      </w:r>
      <w:r w:rsidR="00466A58">
        <w:rPr>
          <w:rFonts w:ascii="Times New Roman" w:hAnsi="Times New Roman" w:cs="Times New Roman"/>
          <w:b w:val="0"/>
          <w:sz w:val="28"/>
        </w:rPr>
        <w:t xml:space="preserve"> </w:t>
      </w:r>
      <w:r w:rsidRPr="00466A58">
        <w:rPr>
          <w:rFonts w:ascii="Times New Roman" w:hAnsi="Times New Roman" w:cs="Times New Roman"/>
          <w:b w:val="0"/>
          <w:sz w:val="28"/>
        </w:rPr>
        <w:t>О</w:t>
      </w:r>
      <w:r w:rsidR="00466A58">
        <w:rPr>
          <w:rFonts w:ascii="Times New Roman" w:hAnsi="Times New Roman" w:cs="Times New Roman"/>
          <w:b w:val="0"/>
          <w:sz w:val="28"/>
        </w:rPr>
        <w:t xml:space="preserve"> </w:t>
      </w:r>
      <w:r w:rsidRPr="00466A58">
        <w:rPr>
          <w:rFonts w:ascii="Times New Roman" w:hAnsi="Times New Roman" w:cs="Times New Roman"/>
          <w:b w:val="0"/>
          <w:sz w:val="28"/>
        </w:rPr>
        <w:t>С</w:t>
      </w:r>
      <w:r w:rsidR="00466A58">
        <w:rPr>
          <w:rFonts w:ascii="Times New Roman" w:hAnsi="Times New Roman" w:cs="Times New Roman"/>
          <w:b w:val="0"/>
          <w:sz w:val="28"/>
        </w:rPr>
        <w:t xml:space="preserve"> </w:t>
      </w:r>
      <w:r w:rsidRPr="00466A58">
        <w:rPr>
          <w:rFonts w:ascii="Times New Roman" w:hAnsi="Times New Roman" w:cs="Times New Roman"/>
          <w:b w:val="0"/>
          <w:sz w:val="28"/>
        </w:rPr>
        <w:t>Т</w:t>
      </w:r>
      <w:r w:rsidR="00466A58">
        <w:rPr>
          <w:rFonts w:ascii="Times New Roman" w:hAnsi="Times New Roman" w:cs="Times New Roman"/>
          <w:b w:val="0"/>
          <w:sz w:val="28"/>
        </w:rPr>
        <w:t xml:space="preserve"> </w:t>
      </w:r>
      <w:r w:rsidRPr="00466A58">
        <w:rPr>
          <w:rFonts w:ascii="Times New Roman" w:hAnsi="Times New Roman" w:cs="Times New Roman"/>
          <w:b w:val="0"/>
          <w:sz w:val="28"/>
        </w:rPr>
        <w:t>А</w:t>
      </w:r>
      <w:r w:rsidR="00466A58">
        <w:rPr>
          <w:rFonts w:ascii="Times New Roman" w:hAnsi="Times New Roman" w:cs="Times New Roman"/>
          <w:b w:val="0"/>
          <w:sz w:val="28"/>
        </w:rPr>
        <w:t xml:space="preserve"> </w:t>
      </w:r>
      <w:r w:rsidRPr="00466A58">
        <w:rPr>
          <w:rFonts w:ascii="Times New Roman" w:hAnsi="Times New Roman" w:cs="Times New Roman"/>
          <w:b w:val="0"/>
          <w:sz w:val="28"/>
        </w:rPr>
        <w:t>Н</w:t>
      </w:r>
      <w:r w:rsidR="00466A58">
        <w:rPr>
          <w:rFonts w:ascii="Times New Roman" w:hAnsi="Times New Roman" w:cs="Times New Roman"/>
          <w:b w:val="0"/>
          <w:sz w:val="28"/>
        </w:rPr>
        <w:t xml:space="preserve"> </w:t>
      </w:r>
      <w:r w:rsidRPr="00466A58">
        <w:rPr>
          <w:rFonts w:ascii="Times New Roman" w:hAnsi="Times New Roman" w:cs="Times New Roman"/>
          <w:b w:val="0"/>
          <w:sz w:val="28"/>
        </w:rPr>
        <w:t>О</w:t>
      </w:r>
      <w:r w:rsidR="00466A58">
        <w:rPr>
          <w:rFonts w:ascii="Times New Roman" w:hAnsi="Times New Roman" w:cs="Times New Roman"/>
          <w:b w:val="0"/>
          <w:sz w:val="28"/>
        </w:rPr>
        <w:t xml:space="preserve"> </w:t>
      </w:r>
      <w:r w:rsidRPr="00466A58">
        <w:rPr>
          <w:rFonts w:ascii="Times New Roman" w:hAnsi="Times New Roman" w:cs="Times New Roman"/>
          <w:b w:val="0"/>
          <w:sz w:val="28"/>
        </w:rPr>
        <w:t>В</w:t>
      </w:r>
      <w:r w:rsidR="00466A58">
        <w:rPr>
          <w:rFonts w:ascii="Times New Roman" w:hAnsi="Times New Roman" w:cs="Times New Roman"/>
          <w:b w:val="0"/>
          <w:sz w:val="28"/>
        </w:rPr>
        <w:t xml:space="preserve"> </w:t>
      </w:r>
      <w:r w:rsidRPr="00466A58">
        <w:rPr>
          <w:rFonts w:ascii="Times New Roman" w:hAnsi="Times New Roman" w:cs="Times New Roman"/>
          <w:b w:val="0"/>
          <w:sz w:val="28"/>
        </w:rPr>
        <w:t>Л</w:t>
      </w:r>
      <w:r w:rsidR="00466A58">
        <w:rPr>
          <w:rFonts w:ascii="Times New Roman" w:hAnsi="Times New Roman" w:cs="Times New Roman"/>
          <w:b w:val="0"/>
          <w:sz w:val="28"/>
        </w:rPr>
        <w:t xml:space="preserve"> </w:t>
      </w:r>
      <w:r w:rsidRPr="00466A58">
        <w:rPr>
          <w:rFonts w:ascii="Times New Roman" w:hAnsi="Times New Roman" w:cs="Times New Roman"/>
          <w:b w:val="0"/>
          <w:sz w:val="28"/>
        </w:rPr>
        <w:t>Е</w:t>
      </w:r>
      <w:r w:rsidR="00466A58">
        <w:rPr>
          <w:rFonts w:ascii="Times New Roman" w:hAnsi="Times New Roman" w:cs="Times New Roman"/>
          <w:b w:val="0"/>
          <w:sz w:val="28"/>
        </w:rPr>
        <w:t xml:space="preserve"> </w:t>
      </w:r>
      <w:r w:rsidRPr="00466A58">
        <w:rPr>
          <w:rFonts w:ascii="Times New Roman" w:hAnsi="Times New Roman" w:cs="Times New Roman"/>
          <w:b w:val="0"/>
          <w:sz w:val="28"/>
        </w:rPr>
        <w:t>Н</w:t>
      </w:r>
      <w:r w:rsidR="00466A58">
        <w:rPr>
          <w:rFonts w:ascii="Times New Roman" w:hAnsi="Times New Roman" w:cs="Times New Roman"/>
          <w:b w:val="0"/>
          <w:sz w:val="28"/>
        </w:rPr>
        <w:t xml:space="preserve"> </w:t>
      </w:r>
      <w:r w:rsidRPr="00466A58">
        <w:rPr>
          <w:rFonts w:ascii="Times New Roman" w:hAnsi="Times New Roman" w:cs="Times New Roman"/>
          <w:b w:val="0"/>
          <w:sz w:val="28"/>
        </w:rPr>
        <w:t>И</w:t>
      </w:r>
      <w:r w:rsidR="00466A58">
        <w:rPr>
          <w:rFonts w:ascii="Times New Roman" w:hAnsi="Times New Roman" w:cs="Times New Roman"/>
          <w:b w:val="0"/>
          <w:sz w:val="28"/>
        </w:rPr>
        <w:t xml:space="preserve"> </w:t>
      </w:r>
      <w:r w:rsidRPr="00466A58">
        <w:rPr>
          <w:rFonts w:ascii="Times New Roman" w:hAnsi="Times New Roman" w:cs="Times New Roman"/>
          <w:b w:val="0"/>
          <w:sz w:val="28"/>
        </w:rPr>
        <w:t>Е</w:t>
      </w:r>
    </w:p>
    <w:p w:rsidR="003C08A6" w:rsidRDefault="00A9219C" w:rsidP="00A9219C">
      <w:pPr>
        <w:pStyle w:val="21"/>
        <w:shd w:val="clear" w:color="auto" w:fill="auto"/>
        <w:tabs>
          <w:tab w:val="left" w:pos="3606"/>
          <w:tab w:val="center" w:pos="4622"/>
          <w:tab w:val="left" w:pos="7629"/>
          <w:tab w:val="left" w:pos="8322"/>
        </w:tabs>
        <w:spacing w:before="0"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66A58" w:rsidRPr="00466A58">
        <w:rPr>
          <w:rFonts w:ascii="Times New Roman" w:hAnsi="Times New Roman" w:cs="Times New Roman"/>
          <w:sz w:val="28"/>
        </w:rPr>
        <w:t>г. Карачаевск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</w:t>
      </w:r>
    </w:p>
    <w:p w:rsidR="00466A58" w:rsidRPr="00466A58" w:rsidRDefault="00466A58" w:rsidP="00466A58">
      <w:pPr>
        <w:pStyle w:val="21"/>
        <w:shd w:val="clear" w:color="auto" w:fill="auto"/>
        <w:tabs>
          <w:tab w:val="left" w:pos="3606"/>
          <w:tab w:val="left" w:pos="7629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8A6" w:rsidRPr="00466A58" w:rsidRDefault="00AB3BB6" w:rsidP="00466A58">
      <w:pPr>
        <w:pStyle w:val="21"/>
        <w:shd w:val="clear" w:color="auto" w:fill="auto"/>
        <w:spacing w:before="0" w:after="484" w:line="317" w:lineRule="exact"/>
        <w:ind w:right="20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Об утверждении Положения о проведении эвакуационных мероприятий при</w:t>
      </w:r>
      <w:r w:rsidRPr="00466A58">
        <w:rPr>
          <w:rFonts w:ascii="Times New Roman" w:hAnsi="Times New Roman" w:cs="Times New Roman"/>
          <w:sz w:val="28"/>
        </w:rPr>
        <w:br/>
        <w:t>угрозе и возникновении чрезвычайных ситуаций на территории</w:t>
      </w:r>
      <w:r w:rsidR="00466A58" w:rsidRPr="00466A58">
        <w:rPr>
          <w:rFonts w:ascii="Times New Roman" w:hAnsi="Times New Roman" w:cs="Times New Roman"/>
          <w:sz w:val="28"/>
        </w:rPr>
        <w:t xml:space="preserve"> Карачаевского</w:t>
      </w:r>
      <w:r w:rsidRPr="00466A58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3C08A6" w:rsidRPr="00466A58" w:rsidRDefault="00AB3BB6">
      <w:pPr>
        <w:pStyle w:val="21"/>
        <w:shd w:val="clear" w:color="auto" w:fill="auto"/>
        <w:spacing w:before="0" w:after="342" w:line="312" w:lineRule="exact"/>
        <w:ind w:firstLine="800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В соответствии с Феде</w:t>
      </w:r>
      <w:r w:rsidR="00D53E44">
        <w:rPr>
          <w:rFonts w:ascii="Times New Roman" w:hAnsi="Times New Roman" w:cs="Times New Roman"/>
          <w:sz w:val="28"/>
        </w:rPr>
        <w:t>ральным законом от 21.12.1994 №</w:t>
      </w:r>
      <w:r w:rsidRPr="00466A58">
        <w:rPr>
          <w:rFonts w:ascii="Times New Roman" w:hAnsi="Times New Roman" w:cs="Times New Roman"/>
          <w:sz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</w:t>
      </w:r>
      <w:r w:rsidR="00D53E44">
        <w:rPr>
          <w:rFonts w:ascii="Times New Roman" w:hAnsi="Times New Roman" w:cs="Times New Roman"/>
          <w:sz w:val="28"/>
        </w:rPr>
        <w:t>йской Федерации от 30.12.2003 №</w:t>
      </w:r>
      <w:r w:rsidRPr="00466A58">
        <w:rPr>
          <w:rFonts w:ascii="Times New Roman" w:hAnsi="Times New Roman" w:cs="Times New Roman"/>
          <w:sz w:val="28"/>
        </w:rPr>
        <w:t>794 «О единой государственной системе предупреждения и ликвидации чрезвычайных ситуаций»</w:t>
      </w:r>
    </w:p>
    <w:p w:rsidR="003C08A6" w:rsidRPr="00466A58" w:rsidRDefault="00AB3BB6">
      <w:pPr>
        <w:pStyle w:val="21"/>
        <w:shd w:val="clear" w:color="auto" w:fill="auto"/>
        <w:spacing w:before="0" w:after="195" w:line="260" w:lineRule="exact"/>
        <w:jc w:val="left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</w:t>
      </w:r>
      <w:r w:rsidR="00D53E44"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>О</w:t>
      </w:r>
      <w:r w:rsidR="00D53E44"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>С</w:t>
      </w:r>
      <w:r w:rsidR="00D53E44"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>Т</w:t>
      </w:r>
      <w:r w:rsidR="00D53E44"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>А</w:t>
      </w:r>
      <w:r w:rsidR="00D53E44"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>Н</w:t>
      </w:r>
      <w:r w:rsidR="00D53E44"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>О</w:t>
      </w:r>
      <w:r w:rsidR="00D53E44"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>В</w:t>
      </w:r>
      <w:r w:rsidR="00D53E44"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>Л</w:t>
      </w:r>
      <w:r w:rsidR="00D53E44"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>Я</w:t>
      </w:r>
      <w:r w:rsidR="00D53E44"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>Ю:</w:t>
      </w:r>
    </w:p>
    <w:p w:rsidR="003C08A6" w:rsidRPr="00D53E44" w:rsidRDefault="00AB3BB6">
      <w:pPr>
        <w:pStyle w:val="21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12" w:lineRule="exact"/>
        <w:ind w:firstLine="800"/>
        <w:rPr>
          <w:rFonts w:ascii="Times New Roman" w:hAnsi="Times New Roman" w:cs="Times New Roman"/>
          <w:sz w:val="28"/>
        </w:rPr>
      </w:pPr>
      <w:r w:rsidRPr="00D53E44">
        <w:rPr>
          <w:rFonts w:ascii="Times New Roman" w:hAnsi="Times New Roman" w:cs="Times New Roman"/>
          <w:sz w:val="28"/>
        </w:rPr>
        <w:t xml:space="preserve">Утвердить Положение о проведении эвакуационных мероприятий при угрозе и возникновении чрезвычайных ситуаций на территории </w:t>
      </w:r>
      <w:r w:rsidR="00466A58" w:rsidRPr="00D53E44">
        <w:rPr>
          <w:rFonts w:ascii="Times New Roman" w:hAnsi="Times New Roman" w:cs="Times New Roman"/>
          <w:sz w:val="28"/>
        </w:rPr>
        <w:t>Карачаевского</w:t>
      </w:r>
      <w:r w:rsidRPr="00D53E44">
        <w:rPr>
          <w:rFonts w:ascii="Times New Roman" w:hAnsi="Times New Roman" w:cs="Times New Roman"/>
          <w:sz w:val="28"/>
        </w:rPr>
        <w:t xml:space="preserve"> муниципального района согласно приложению.</w:t>
      </w:r>
    </w:p>
    <w:p w:rsidR="00466A58" w:rsidRPr="00D53E44" w:rsidRDefault="00AB3BB6">
      <w:pPr>
        <w:pStyle w:val="21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12" w:lineRule="exact"/>
        <w:ind w:firstLine="800"/>
        <w:rPr>
          <w:rFonts w:ascii="Times New Roman" w:hAnsi="Times New Roman" w:cs="Times New Roman"/>
          <w:sz w:val="28"/>
        </w:rPr>
      </w:pPr>
      <w:r w:rsidRPr="00D53E44">
        <w:rPr>
          <w:rFonts w:ascii="Times New Roman" w:hAnsi="Times New Roman" w:cs="Times New Roman"/>
          <w:sz w:val="28"/>
        </w:rPr>
        <w:t xml:space="preserve">Настоящее постановление вступает в силу со дня его </w:t>
      </w:r>
      <w:r w:rsidR="00D53E44">
        <w:rPr>
          <w:rFonts w:ascii="Times New Roman" w:hAnsi="Times New Roman" w:cs="Times New Roman"/>
          <w:sz w:val="28"/>
        </w:rPr>
        <w:t>обнародования.</w:t>
      </w:r>
    </w:p>
    <w:p w:rsidR="00D53E44" w:rsidRPr="00D53E44" w:rsidRDefault="00D53E44" w:rsidP="00D53E44">
      <w:pPr>
        <w:pStyle w:val="21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12" w:lineRule="exact"/>
        <w:ind w:firstLine="800"/>
        <w:rPr>
          <w:rFonts w:ascii="Times New Roman" w:hAnsi="Times New Roman" w:cs="Times New Roman"/>
          <w:sz w:val="28"/>
        </w:rPr>
      </w:pPr>
      <w:r w:rsidRPr="00D53E44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</w:rPr>
        <w:t>возложить на заместителя Главы администрации Карачаевского муниципального района, курирующего вопросы гражданской обороны.</w:t>
      </w:r>
    </w:p>
    <w:p w:rsidR="00466A58" w:rsidRPr="00466A58" w:rsidRDefault="00466A58" w:rsidP="00466A58">
      <w:pPr>
        <w:rPr>
          <w:rFonts w:ascii="Times New Roman" w:hAnsi="Times New Roman" w:cs="Times New Roman"/>
          <w:sz w:val="28"/>
        </w:rPr>
      </w:pPr>
    </w:p>
    <w:p w:rsidR="00466A58" w:rsidRPr="00466A58" w:rsidRDefault="00915155" w:rsidP="00466A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Исполняющий обязанности </w:t>
      </w:r>
    </w:p>
    <w:p w:rsidR="00466A58" w:rsidRDefault="00915155" w:rsidP="00466A58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</w:t>
      </w:r>
      <w:r w:rsidR="00466A58">
        <w:rPr>
          <w:rFonts w:ascii="Times New Roman" w:hAnsi="Times New Roman" w:cs="Times New Roman"/>
          <w:sz w:val="28"/>
        </w:rPr>
        <w:t xml:space="preserve"> </w:t>
      </w:r>
      <w:r w:rsidR="00466A58" w:rsidRPr="00466A58">
        <w:rPr>
          <w:rFonts w:ascii="Times New Roman" w:hAnsi="Times New Roman" w:cs="Times New Roman"/>
          <w:sz w:val="28"/>
        </w:rPr>
        <w:t xml:space="preserve">администрации Карачаевского </w:t>
      </w:r>
    </w:p>
    <w:p w:rsidR="00466A58" w:rsidRPr="00466A58" w:rsidRDefault="00466A58" w:rsidP="00466A58">
      <w:pPr>
        <w:pStyle w:val="a4"/>
        <w:shd w:val="clear" w:color="auto" w:fill="auto"/>
        <w:tabs>
          <w:tab w:val="left" w:pos="6765"/>
        </w:tabs>
        <w:spacing w:line="240" w:lineRule="auto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="000E534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915155">
        <w:rPr>
          <w:rFonts w:ascii="Times New Roman" w:hAnsi="Times New Roman" w:cs="Times New Roman"/>
          <w:sz w:val="28"/>
        </w:rPr>
        <w:t xml:space="preserve">  К.Р. Алботов</w:t>
      </w:r>
    </w:p>
    <w:p w:rsidR="00466A58" w:rsidRDefault="00466A58" w:rsidP="00466A58"/>
    <w:p w:rsidR="005B5622" w:rsidRDefault="005B5622" w:rsidP="005B5622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5B5622" w:rsidRDefault="00915155" w:rsidP="005B56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15155" w:rsidRDefault="00915155" w:rsidP="005B56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="005B5622" w:rsidRPr="0054657E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– </w:t>
      </w:r>
    </w:p>
    <w:p w:rsidR="005B5622" w:rsidRDefault="005B5622" w:rsidP="005B5622">
      <w:pPr>
        <w:rPr>
          <w:rFonts w:ascii="Times New Roman" w:eastAsia="Times New Roman" w:hAnsi="Times New Roman" w:cs="Times New Roman"/>
          <w:sz w:val="28"/>
          <w:szCs w:val="28"/>
        </w:rPr>
      </w:pPr>
      <w:r w:rsidRPr="0054657E">
        <w:rPr>
          <w:rFonts w:ascii="Times New Roman" w:eastAsia="Times New Roman" w:hAnsi="Times New Roman" w:cs="Times New Roman"/>
          <w:sz w:val="28"/>
          <w:szCs w:val="28"/>
        </w:rPr>
        <w:t>управ</w:t>
      </w:r>
      <w:r w:rsidR="00915155">
        <w:rPr>
          <w:rFonts w:ascii="Times New Roman" w:eastAsia="Times New Roman" w:hAnsi="Times New Roman" w:cs="Times New Roman"/>
          <w:sz w:val="28"/>
          <w:szCs w:val="28"/>
        </w:rPr>
        <w:t>ляющего</w:t>
      </w:r>
      <w:r w:rsidRPr="0054657E">
        <w:rPr>
          <w:rFonts w:ascii="Times New Roman" w:eastAsia="Times New Roman" w:hAnsi="Times New Roman" w:cs="Times New Roman"/>
          <w:sz w:val="28"/>
          <w:szCs w:val="28"/>
        </w:rPr>
        <w:t xml:space="preserve"> делами</w:t>
      </w:r>
      <w:r w:rsidR="009151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</w:t>
      </w:r>
    </w:p>
    <w:p w:rsidR="005B5622" w:rsidRDefault="00915155" w:rsidP="005B56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консультант-юрист                                                                      З.З. Салпагарова</w:t>
      </w:r>
    </w:p>
    <w:p w:rsidR="005B5622" w:rsidRDefault="005B5622" w:rsidP="005B5622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22" w:rsidRDefault="005B5622" w:rsidP="005B5622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подготовлен отделом гражданской обороны и чрезвычайных ситуаций администрации Карачаевского муниципального района</w:t>
      </w:r>
    </w:p>
    <w:p w:rsidR="005B5622" w:rsidRDefault="005B5622" w:rsidP="005B5622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8A6" w:rsidRPr="00915155" w:rsidRDefault="005B5622" w:rsidP="00915155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C08A6" w:rsidRPr="00915155" w:rsidSect="000E5340">
          <w:headerReference w:type="default" r:id="rId8"/>
          <w:pgSz w:w="11900" w:h="16840"/>
          <w:pgMar w:top="851" w:right="769" w:bottom="1276" w:left="1886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                                                       </w:t>
      </w:r>
      <w:r w:rsidR="00915155">
        <w:rPr>
          <w:rFonts w:ascii="Times New Roman" w:eastAsia="Times New Roman" w:hAnsi="Times New Roman" w:cs="Times New Roman"/>
          <w:sz w:val="28"/>
          <w:szCs w:val="28"/>
        </w:rPr>
        <w:t xml:space="preserve">                Р.Ю. Наурузов</w:t>
      </w:r>
    </w:p>
    <w:p w:rsidR="005B5622" w:rsidRDefault="005B5622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8"/>
        </w:rPr>
      </w:pPr>
      <w:r w:rsidRPr="00466A58">
        <w:rPr>
          <w:rStyle w:val="22"/>
          <w:rFonts w:ascii="Times New Roman" w:hAnsi="Times New Roman" w:cs="Times New Roman"/>
          <w:sz w:val="28"/>
        </w:rPr>
        <w:t xml:space="preserve">Приложение к постановлению </w:t>
      </w:r>
      <w:r>
        <w:rPr>
          <w:rStyle w:val="22"/>
          <w:rFonts w:ascii="Times New Roman" w:hAnsi="Times New Roman" w:cs="Times New Roman"/>
          <w:sz w:val="28"/>
        </w:rPr>
        <w:t xml:space="preserve">          </w:t>
      </w:r>
      <w:r w:rsidRPr="00466A58">
        <w:rPr>
          <w:rFonts w:ascii="Times New Roman" w:hAnsi="Times New Roman" w:cs="Times New Roman"/>
          <w:sz w:val="28"/>
        </w:rPr>
        <w:t>администрации Карачаевского</w:t>
      </w:r>
      <w:r>
        <w:rPr>
          <w:rFonts w:ascii="Times New Roman" w:hAnsi="Times New Roman" w:cs="Times New Roman"/>
          <w:sz w:val="28"/>
        </w:rPr>
        <w:t xml:space="preserve">  </w:t>
      </w:r>
      <w:r w:rsidRPr="00466A58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                             №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8"/>
        </w:rPr>
      </w:pP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8"/>
        </w:rPr>
      </w:pPr>
    </w:p>
    <w:p w:rsidR="009300F3" w:rsidRPr="00431372" w:rsidRDefault="009300F3" w:rsidP="009300F3">
      <w:pPr>
        <w:pStyle w:val="21"/>
        <w:shd w:val="clear" w:color="auto" w:fill="auto"/>
        <w:spacing w:before="0" w:after="0" w:line="240" w:lineRule="auto"/>
        <w:ind w:left="5670"/>
        <w:jc w:val="left"/>
        <w:rPr>
          <w:rFonts w:ascii="Times New Roman" w:hAnsi="Times New Roman" w:cs="Times New Roman"/>
          <w:sz w:val="28"/>
        </w:rPr>
      </w:pPr>
    </w:p>
    <w:p w:rsidR="009300F3" w:rsidRPr="00431372" w:rsidRDefault="009300F3" w:rsidP="009300F3">
      <w:pPr>
        <w:pStyle w:val="24"/>
        <w:keepNext/>
        <w:keepLines/>
        <w:shd w:val="clear" w:color="auto" w:fill="auto"/>
        <w:spacing w:before="0" w:after="62" w:line="260" w:lineRule="exact"/>
        <w:rPr>
          <w:rFonts w:ascii="Times New Roman" w:hAnsi="Times New Roman" w:cs="Times New Roman"/>
          <w:sz w:val="28"/>
        </w:rPr>
      </w:pPr>
      <w:bookmarkStart w:id="1" w:name="bookmark1"/>
      <w:r w:rsidRPr="00431372">
        <w:rPr>
          <w:rFonts w:ascii="Times New Roman" w:hAnsi="Times New Roman" w:cs="Times New Roman"/>
          <w:sz w:val="28"/>
        </w:rPr>
        <w:t>ПОЛОЖЕНИЕ</w:t>
      </w:r>
      <w:bookmarkEnd w:id="1"/>
    </w:p>
    <w:p w:rsidR="009300F3" w:rsidRPr="00431372" w:rsidRDefault="009300F3" w:rsidP="009300F3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1372">
        <w:rPr>
          <w:rFonts w:ascii="Times New Roman" w:hAnsi="Times New Roman" w:cs="Times New Roman"/>
          <w:b/>
          <w:sz w:val="28"/>
        </w:rPr>
        <w:t xml:space="preserve">о проведении эвакуационных мероприятий при угрозе </w:t>
      </w:r>
    </w:p>
    <w:p w:rsidR="009300F3" w:rsidRPr="00431372" w:rsidRDefault="009300F3" w:rsidP="009300F3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1372">
        <w:rPr>
          <w:rFonts w:ascii="Times New Roman" w:hAnsi="Times New Roman" w:cs="Times New Roman"/>
          <w:b/>
          <w:sz w:val="28"/>
        </w:rPr>
        <w:t xml:space="preserve">и возникновении чрезвычайных ситуаций на территории </w:t>
      </w:r>
    </w:p>
    <w:p w:rsidR="009300F3" w:rsidRPr="00431372" w:rsidRDefault="009300F3" w:rsidP="009300F3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1372">
        <w:rPr>
          <w:rFonts w:ascii="Times New Roman" w:hAnsi="Times New Roman" w:cs="Times New Roman"/>
          <w:b/>
          <w:sz w:val="28"/>
        </w:rPr>
        <w:t>Карачаевского муниципальною района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00F3" w:rsidRPr="00431372" w:rsidRDefault="009300F3" w:rsidP="009300F3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00F3" w:rsidRPr="00E17719" w:rsidRDefault="009300F3" w:rsidP="009300F3">
      <w:pPr>
        <w:pStyle w:val="21"/>
        <w:shd w:val="clear" w:color="auto" w:fill="auto"/>
        <w:spacing w:before="0" w:after="370" w:line="260" w:lineRule="exact"/>
        <w:ind w:right="340" w:firstLine="709"/>
        <w:jc w:val="center"/>
        <w:rPr>
          <w:rFonts w:ascii="Times New Roman" w:hAnsi="Times New Roman" w:cs="Times New Roman"/>
          <w:b/>
          <w:sz w:val="28"/>
        </w:rPr>
      </w:pPr>
      <w:r w:rsidRPr="00E17719">
        <w:rPr>
          <w:rFonts w:ascii="Times New Roman" w:hAnsi="Times New Roman" w:cs="Times New Roman"/>
          <w:b/>
          <w:sz w:val="28"/>
        </w:rPr>
        <w:t>1. Общие положения</w:t>
      </w:r>
    </w:p>
    <w:p w:rsidR="009300F3" w:rsidRPr="00466A58" w:rsidRDefault="009300F3" w:rsidP="009300F3">
      <w:pPr>
        <w:pStyle w:val="21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40" w:lineRule="auto"/>
        <w:ind w:firstLine="740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Настоящее Положение</w:t>
      </w:r>
      <w:r>
        <w:rPr>
          <w:rFonts w:ascii="Times New Roman" w:hAnsi="Times New Roman" w:cs="Times New Roman"/>
          <w:sz w:val="28"/>
        </w:rPr>
        <w:t xml:space="preserve"> о проведении эвакуационных мероприятий при угрозе и возникновении чрезвычайных ситуаций на территории Карачаевского муниципального района </w:t>
      </w:r>
      <w:r w:rsidRPr="00466A58">
        <w:rPr>
          <w:rFonts w:ascii="Times New Roman" w:hAnsi="Times New Roman" w:cs="Times New Roman"/>
          <w:sz w:val="28"/>
        </w:rPr>
        <w:t>определяет основные задачи, порядок планирования, организации и сроки проведения эвакуационных мероприятий на территории Карачаевского муниципального района при угрозе и возникновении чрезвычайных ситуаций в мирное время.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Эвакуационные мероприятия планируются и подготавливаются заблаговременно и осуществляются при угрозе и возникновении чрезвычайных ситуаций в мирное время (далее - ЧС).</w:t>
      </w:r>
    </w:p>
    <w:p w:rsidR="009300F3" w:rsidRPr="00431372" w:rsidRDefault="009300F3" w:rsidP="009300F3">
      <w:pPr>
        <w:pStyle w:val="21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 w:line="240" w:lineRule="auto"/>
        <w:ind w:firstLine="740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Эвакуация населения проводится по планам действий по предупреждению и ликвидации чрезвычайных ситуаций природного и техногенного характера и представляет собой комплекс мероприятий по организованному вывозу (выводу) населения из зон ЧС или возможной ЧС природного и техногенного характера и его кратковременному размещению в заблаговременно подготовленных для первоочередного жизнеобеспечения безопасных районах, то есть районах вне зон действия поражающих факторов источников ЧС. </w:t>
      </w:r>
      <w:r w:rsidRPr="00431372">
        <w:rPr>
          <w:rFonts w:ascii="Times New Roman" w:hAnsi="Times New Roman" w:cs="Times New Roman"/>
          <w:sz w:val="28"/>
        </w:rPr>
        <w:t>Эвакуация считается завершенной</w:t>
      </w:r>
      <w:r>
        <w:rPr>
          <w:rFonts w:ascii="Times New Roman" w:hAnsi="Times New Roman" w:cs="Times New Roman"/>
          <w:sz w:val="28"/>
        </w:rPr>
        <w:t>, когда всё</w:t>
      </w:r>
      <w:r w:rsidRPr="00431372">
        <w:rPr>
          <w:rFonts w:ascii="Times New Roman" w:hAnsi="Times New Roman" w:cs="Times New Roman"/>
          <w:sz w:val="28"/>
        </w:rPr>
        <w:t xml:space="preserve"> подлежащее эвакуации население вывезено (выведено) за границы зон действия поражающих факторов источников ЧС в безопасные районы.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Особенности проведения эвакуационных мероприятий определяются характ</w:t>
      </w:r>
      <w:r>
        <w:rPr>
          <w:rFonts w:ascii="Times New Roman" w:hAnsi="Times New Roman" w:cs="Times New Roman"/>
          <w:sz w:val="28"/>
        </w:rPr>
        <w:t>ером источника ЧС, масштабами её</w:t>
      </w:r>
      <w:r w:rsidRPr="00466A58">
        <w:rPr>
          <w:rFonts w:ascii="Times New Roman" w:hAnsi="Times New Roman" w:cs="Times New Roman"/>
          <w:sz w:val="28"/>
        </w:rPr>
        <w:t xml:space="preserve"> реализации и численностью вывозимого (выводимого) населения, охватом населения, временем и срочностью ее проведения.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Вероятными источниками возникновения ЧС, угрожающими здоровью и жизни людей, осложняющими производственную деятельность, экологическую обстановку на территории Карачаевского муниципального района, могут быть: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химически опасные объекты экономики, и</w:t>
      </w:r>
      <w:r>
        <w:rPr>
          <w:rFonts w:ascii="Times New Roman" w:hAnsi="Times New Roman" w:cs="Times New Roman"/>
          <w:sz w:val="28"/>
        </w:rPr>
        <w:t>спользующие или производящие аварийно-</w:t>
      </w:r>
      <w:r w:rsidRPr="00466A58">
        <w:rPr>
          <w:rFonts w:ascii="Times New Roman" w:hAnsi="Times New Roman" w:cs="Times New Roman"/>
          <w:sz w:val="28"/>
        </w:rPr>
        <w:t>химически опасные вещества (далее - АХОВ);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АХОВ, перевозимые автомобильным транспортом;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lastRenderedPageBreak/>
        <w:t>трубопроводный транспорт (газопровод);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лесные пожары и прочие пожары;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взрыво- и пожароопасные объекты;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опасные гидрометеорологические явления (паводковые явления, </w:t>
      </w:r>
      <w:r>
        <w:rPr>
          <w:rFonts w:ascii="Times New Roman" w:hAnsi="Times New Roman" w:cs="Times New Roman"/>
          <w:sz w:val="28"/>
        </w:rPr>
        <w:t>сели</w:t>
      </w:r>
      <w:r w:rsidRPr="00466A58">
        <w:rPr>
          <w:rFonts w:ascii="Times New Roman" w:hAnsi="Times New Roman" w:cs="Times New Roman"/>
          <w:sz w:val="28"/>
        </w:rPr>
        <w:t>);</w:t>
      </w:r>
    </w:p>
    <w:p w:rsidR="009300F3" w:rsidRPr="00B065A1" w:rsidRDefault="009300F3" w:rsidP="009300F3">
      <w:pPr>
        <w:pStyle w:val="5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B065A1">
        <w:rPr>
          <w:rFonts w:ascii="Times New Roman" w:hAnsi="Times New Roman" w:cs="Times New Roman"/>
          <w:b w:val="0"/>
          <w:sz w:val="28"/>
        </w:rPr>
        <w:t>землетрясения;</w:t>
      </w:r>
    </w:p>
    <w:p w:rsidR="009300F3" w:rsidRDefault="009300F3" w:rsidP="009300F3">
      <w:pPr>
        <w:pStyle w:val="50"/>
        <w:shd w:val="clear" w:color="auto" w:fill="auto"/>
        <w:spacing w:before="0" w:line="240" w:lineRule="auto"/>
        <w:ind w:right="62"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радиационные аномалии на </w:t>
      </w:r>
      <w:r w:rsidRPr="00B065A1">
        <w:rPr>
          <w:rFonts w:ascii="Times New Roman" w:hAnsi="Times New Roman" w:cs="Times New Roman"/>
          <w:b w:val="0"/>
          <w:sz w:val="28"/>
        </w:rPr>
        <w:t xml:space="preserve">местности; </w:t>
      </w:r>
    </w:p>
    <w:p w:rsidR="009300F3" w:rsidRPr="00B065A1" w:rsidRDefault="009300F3" w:rsidP="009300F3">
      <w:pPr>
        <w:pStyle w:val="50"/>
        <w:shd w:val="clear" w:color="auto" w:fill="auto"/>
        <w:spacing w:before="0" w:line="240" w:lineRule="auto"/>
        <w:ind w:right="4720" w:firstLine="709"/>
        <w:jc w:val="both"/>
        <w:rPr>
          <w:rStyle w:val="51"/>
          <w:rFonts w:ascii="Times New Roman" w:hAnsi="Times New Roman" w:cs="Times New Roman"/>
          <w:b/>
          <w:sz w:val="28"/>
        </w:rPr>
      </w:pPr>
      <w:r w:rsidRPr="00B065A1">
        <w:rPr>
          <w:rFonts w:ascii="Times New Roman" w:hAnsi="Times New Roman" w:cs="Times New Roman"/>
          <w:b w:val="0"/>
          <w:sz w:val="28"/>
        </w:rPr>
        <w:t xml:space="preserve">неразорвавшиеся </w:t>
      </w:r>
      <w:r w:rsidRPr="00B065A1">
        <w:rPr>
          <w:rStyle w:val="51"/>
          <w:rFonts w:ascii="Times New Roman" w:hAnsi="Times New Roman" w:cs="Times New Roman"/>
          <w:bCs/>
          <w:sz w:val="28"/>
        </w:rPr>
        <w:t>боеприпасы;</w:t>
      </w:r>
      <w:r w:rsidRPr="00B065A1">
        <w:rPr>
          <w:rStyle w:val="51"/>
          <w:rFonts w:ascii="Times New Roman" w:hAnsi="Times New Roman" w:cs="Times New Roman"/>
          <w:b/>
          <w:bCs/>
          <w:sz w:val="28"/>
        </w:rPr>
        <w:t xml:space="preserve"> </w:t>
      </w:r>
    </w:p>
    <w:p w:rsidR="009300F3" w:rsidRDefault="009300F3" w:rsidP="009300F3">
      <w:pPr>
        <w:pStyle w:val="50"/>
        <w:shd w:val="clear" w:color="auto" w:fill="auto"/>
        <w:spacing w:before="0" w:line="240" w:lineRule="auto"/>
        <w:ind w:right="4720" w:firstLine="709"/>
        <w:jc w:val="both"/>
        <w:rPr>
          <w:rFonts w:ascii="Times New Roman" w:hAnsi="Times New Roman" w:cs="Times New Roman"/>
          <w:b w:val="0"/>
          <w:sz w:val="28"/>
        </w:rPr>
      </w:pPr>
      <w:r w:rsidRPr="00B065A1">
        <w:rPr>
          <w:rFonts w:ascii="Times New Roman" w:hAnsi="Times New Roman" w:cs="Times New Roman"/>
          <w:b w:val="0"/>
          <w:sz w:val="28"/>
        </w:rPr>
        <w:t xml:space="preserve">оползневые явления; </w:t>
      </w:r>
    </w:p>
    <w:p w:rsidR="009300F3" w:rsidRPr="00B065A1" w:rsidRDefault="009300F3" w:rsidP="009300F3">
      <w:pPr>
        <w:pStyle w:val="50"/>
        <w:shd w:val="clear" w:color="auto" w:fill="auto"/>
        <w:spacing w:before="0" w:line="240" w:lineRule="auto"/>
        <w:ind w:right="4720" w:firstLine="709"/>
        <w:jc w:val="both"/>
        <w:rPr>
          <w:rFonts w:ascii="Times New Roman" w:hAnsi="Times New Roman" w:cs="Times New Roman"/>
          <w:b w:val="0"/>
          <w:sz w:val="28"/>
        </w:rPr>
      </w:pPr>
      <w:r w:rsidRPr="00B065A1">
        <w:rPr>
          <w:rFonts w:ascii="Times New Roman" w:hAnsi="Times New Roman" w:cs="Times New Roman"/>
          <w:b w:val="0"/>
          <w:sz w:val="28"/>
        </w:rPr>
        <w:t>эпидемии.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В зависимости от времени и сроков проведения эвакуации при угрозе и возникновении ЧС вводятся следующие варианты эвакуации населения: 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упреждающая (заблаговременная);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экстренная (безотлагательная).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Упреждающая (заблаговременная) эвакуация из зон возможного действия поражающих факторов (прогнозируемых зон ЧС) проводится при получении достоверных данных о возможности возникновения ЧС на потенциально опасных объектах или стихийного бедствия на период от нескольких часов до нескольких суток.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Экстренная (безотлагательная) эвакуация проводится при возникновении ЧС или при малом времени упреждения и в условиях воздействия на людей поражающих факторов источника ЧС.</w:t>
      </w:r>
    </w:p>
    <w:p w:rsidR="009300F3" w:rsidRPr="00466A58" w:rsidRDefault="009300F3" w:rsidP="009300F3">
      <w:pPr>
        <w:pStyle w:val="21"/>
        <w:shd w:val="clear" w:color="auto" w:fill="auto"/>
        <w:tabs>
          <w:tab w:val="left" w:pos="164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66A58">
        <w:rPr>
          <w:rFonts w:ascii="Times New Roman" w:hAnsi="Times New Roman" w:cs="Times New Roman"/>
          <w:sz w:val="28"/>
        </w:rPr>
        <w:t>В зависимости от масштабов ЧС и численности выводимого из зоны ЧС населения выделяются следующие варианты эвакуации: локальная, местная, региональная.</w:t>
      </w:r>
    </w:p>
    <w:p w:rsidR="009300F3" w:rsidRPr="00466A58" w:rsidRDefault="009300F3" w:rsidP="009300F3">
      <w:pPr>
        <w:pStyle w:val="21"/>
        <w:shd w:val="clear" w:color="auto" w:fill="auto"/>
        <w:tabs>
          <w:tab w:val="left" w:pos="164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466A58">
        <w:rPr>
          <w:rFonts w:ascii="Times New Roman" w:hAnsi="Times New Roman" w:cs="Times New Roman"/>
          <w:sz w:val="28"/>
        </w:rPr>
        <w:t>В зависимости от масштабов распространения и характера опасности, охвата эвакуационными мероприятиями (далее - эвакомероприятия) населения, оказавшегося в зоне ЧС, выделяют варианты эвакуации: общая эвакуация и частичная эвакуация.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Общая эвакуация осуществляется при эвакуации всех категорий населения из зоны ЧС,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Частичная эвакуация проводится при необходимости вывода из зоны ЧС нетрудоспособного и не занятого в производстве населения (лица, обучающиеся в школах-интернатах и образовательных организациях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садов, пенсионеры, содержащиеся в домах инвалидов и ветеранов, совместно с обслуживающим персоналом и членами их семей).</w:t>
      </w:r>
    </w:p>
    <w:p w:rsidR="009300F3" w:rsidRPr="00466A58" w:rsidRDefault="009300F3" w:rsidP="009300F3">
      <w:pPr>
        <w:pStyle w:val="21"/>
        <w:shd w:val="clear" w:color="auto" w:fill="auto"/>
        <w:tabs>
          <w:tab w:val="left" w:pos="164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</w:t>
      </w:r>
      <w:r w:rsidRPr="00466A58">
        <w:rPr>
          <w:rFonts w:ascii="Times New Roman" w:hAnsi="Times New Roman" w:cs="Times New Roman"/>
          <w:sz w:val="28"/>
        </w:rPr>
        <w:t>ешение о проведении эвакуационных мероприятий в зависимо</w:t>
      </w:r>
      <w:r>
        <w:rPr>
          <w:rFonts w:ascii="Times New Roman" w:hAnsi="Times New Roman" w:cs="Times New Roman"/>
          <w:sz w:val="28"/>
        </w:rPr>
        <w:t>сти от масштаба ЧС принимается Г</w:t>
      </w:r>
      <w:r w:rsidRPr="00466A58">
        <w:rPr>
          <w:rFonts w:ascii="Times New Roman" w:hAnsi="Times New Roman" w:cs="Times New Roman"/>
          <w:sz w:val="28"/>
        </w:rPr>
        <w:t>лавой администрации Карачаевского муниципального района.</w:t>
      </w:r>
    </w:p>
    <w:p w:rsidR="009300F3" w:rsidRPr="00466A58" w:rsidRDefault="009300F3" w:rsidP="009300F3">
      <w:pPr>
        <w:pStyle w:val="21"/>
        <w:shd w:val="clear" w:color="auto" w:fill="auto"/>
        <w:tabs>
          <w:tab w:val="left" w:pos="164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466A58">
        <w:rPr>
          <w:rFonts w:ascii="Times New Roman" w:hAnsi="Times New Roman" w:cs="Times New Roman"/>
          <w:sz w:val="28"/>
        </w:rPr>
        <w:t>Для планирования, подготовки и проведения эва</w:t>
      </w:r>
      <w:r>
        <w:rPr>
          <w:rFonts w:ascii="Times New Roman" w:hAnsi="Times New Roman" w:cs="Times New Roman"/>
          <w:sz w:val="28"/>
        </w:rPr>
        <w:t>куационных мероприятий в администрации Карачаевского муниципального района</w:t>
      </w:r>
      <w:r w:rsidRPr="00466A58">
        <w:rPr>
          <w:rFonts w:ascii="Times New Roman" w:hAnsi="Times New Roman" w:cs="Times New Roman"/>
          <w:sz w:val="28"/>
        </w:rPr>
        <w:t xml:space="preserve"> и организациях </w:t>
      </w:r>
      <w:r w:rsidRPr="00466A58">
        <w:rPr>
          <w:rFonts w:ascii="Times New Roman" w:hAnsi="Times New Roman" w:cs="Times New Roman"/>
          <w:sz w:val="28"/>
        </w:rPr>
        <w:lastRenderedPageBreak/>
        <w:t>Карачаевского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 xml:space="preserve">муниципального района заблаговременно в мирное время </w:t>
      </w:r>
      <w:r>
        <w:rPr>
          <w:rFonts w:ascii="Times New Roman" w:hAnsi="Times New Roman" w:cs="Times New Roman"/>
          <w:sz w:val="28"/>
        </w:rPr>
        <w:t>созданы: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эвакуационные комиссии;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сборные эвакуационные пункты;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промежуточные пункты эвакуации;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группы управления на маршрутах пешей эвакуации населения;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right="62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оперативные группы по выводу (вывозу) эвакуированною населения; 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right="1340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эвакоприемные комиссии;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right="1340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приемные эвакуационные пункты;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администрации пунктов посадки (высадки) населения, погрузки (выгрузки) материальных и культурных ценностей на транспорт,</w:t>
      </w:r>
    </w:p>
    <w:p w:rsidR="009300F3" w:rsidRPr="00466A58" w:rsidRDefault="009300F3" w:rsidP="009300F3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466A58">
        <w:rPr>
          <w:rFonts w:ascii="Times New Roman" w:hAnsi="Times New Roman" w:cs="Times New Roman"/>
          <w:sz w:val="28"/>
        </w:rPr>
        <w:t>Деятельность эвакуационных органов (далее - эвакоорганов) включает планирование, подготовку и непосредственное проведение мероприятий по выводу (вывозу) населения из зон временного отселения в безопасные районы и первоочередное жизнеобеспечение эвакуируемого населения.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В зависимости от обстановки различают три режима функционирования эвакоорганов: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режим повседневной деятельности: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функционирование в мирное время при нормальной производственной, радиационной, химической и гидрометеорологической обстановке, при отсутствии эпидемии, стихийных бедствий, ведении долгосрочных работ по ликвидации последствий стихийных бедствий;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режим повышенной готовности;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функционирование при угрозе возникновения чрезвычайных ситуаций;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режим чрезвычайной ситуации: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функционирование при возникновении и ликвидации чрезвычайных ситуаций.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Решение о введении того или иного режима функционирования эвак</w:t>
      </w:r>
      <w:r>
        <w:rPr>
          <w:rFonts w:ascii="Times New Roman" w:hAnsi="Times New Roman" w:cs="Times New Roman"/>
          <w:sz w:val="28"/>
        </w:rPr>
        <w:t xml:space="preserve">оорганов принимают Глава администрации Карачаевского муниципального района </w:t>
      </w:r>
      <w:r w:rsidRPr="00466A58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руководители </w:t>
      </w:r>
      <w:r w:rsidRPr="00466A58">
        <w:rPr>
          <w:rFonts w:ascii="Times New Roman" w:hAnsi="Times New Roman" w:cs="Times New Roman"/>
          <w:sz w:val="28"/>
        </w:rPr>
        <w:t>организаций</w:t>
      </w:r>
      <w:r>
        <w:rPr>
          <w:rFonts w:ascii="Times New Roman" w:hAnsi="Times New Roman" w:cs="Times New Roman"/>
          <w:sz w:val="28"/>
        </w:rPr>
        <w:t xml:space="preserve"> Карачаевского муниципального района</w:t>
      </w:r>
      <w:r w:rsidRPr="00466A58">
        <w:rPr>
          <w:rFonts w:ascii="Times New Roman" w:hAnsi="Times New Roman" w:cs="Times New Roman"/>
          <w:sz w:val="28"/>
        </w:rPr>
        <w:t xml:space="preserve"> с учетом конкретной обстановки.</w:t>
      </w:r>
    </w:p>
    <w:p w:rsidR="009300F3" w:rsidRPr="00466A58" w:rsidRDefault="009300F3" w:rsidP="009300F3">
      <w:pPr>
        <w:pStyle w:val="21"/>
        <w:shd w:val="clear" w:color="auto" w:fill="auto"/>
        <w:tabs>
          <w:tab w:val="left" w:pos="136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466A58">
        <w:rPr>
          <w:rFonts w:ascii="Times New Roman" w:hAnsi="Times New Roman" w:cs="Times New Roman"/>
          <w:sz w:val="28"/>
        </w:rPr>
        <w:t>Основными мероприятиями, осуществляемыми, при функционировании эвакоорганов в различных режимах, являются: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66A58">
        <w:rPr>
          <w:rFonts w:ascii="Times New Roman" w:hAnsi="Times New Roman" w:cs="Times New Roman"/>
          <w:sz w:val="28"/>
        </w:rPr>
        <w:t>ри р</w:t>
      </w:r>
      <w:r>
        <w:rPr>
          <w:rFonts w:ascii="Times New Roman" w:hAnsi="Times New Roman" w:cs="Times New Roman"/>
          <w:sz w:val="28"/>
        </w:rPr>
        <w:t>ежиме повседневной деятельности: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определение зон временного отселения (в зависимости от вида ЧС); 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проведение учета населения, попадающего в данные зоны при ЧС;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определение маршрутов эвакуации;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разработка вопросов транспортного, дорожного, технического, материального, медицинского, противохимического обеспечения, охраны общественного порядка, продовольственного снабжения, обеспечения предметами первой необходимости при проведении эвакуационных мероприятий;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поддержание высокой готовности, совершенствование подготовки эвакоорганов, транспортных органов и организаций к возможному проведению эвакуации при угрозе и возникновении ЧС;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планирование взаимодействия всех органов и организаций, участвующих </w:t>
      </w:r>
      <w:r w:rsidRPr="00466A58">
        <w:rPr>
          <w:rFonts w:ascii="Times New Roman" w:hAnsi="Times New Roman" w:cs="Times New Roman"/>
          <w:sz w:val="28"/>
        </w:rPr>
        <w:lastRenderedPageBreak/>
        <w:t>в проведении эвакуации или обеспечивающих ее проведение.</w:t>
      </w:r>
    </w:p>
    <w:p w:rsidR="009300F3" w:rsidRPr="00853577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8"/>
        </w:rPr>
      </w:pPr>
      <w:r w:rsidRPr="00853577">
        <w:rPr>
          <w:rFonts w:ascii="Times New Roman" w:hAnsi="Times New Roman" w:cs="Times New Roman"/>
          <w:color w:val="auto"/>
          <w:sz w:val="28"/>
        </w:rPr>
        <w:t>При режиме повышенной готовности: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right="460" w:firstLine="709"/>
        <w:rPr>
          <w:rFonts w:ascii="Times New Roman" w:hAnsi="Times New Roman" w:cs="Times New Roman"/>
          <w:sz w:val="28"/>
        </w:rPr>
      </w:pPr>
      <w:r w:rsidRPr="00853577">
        <w:rPr>
          <w:rFonts w:ascii="Times New Roman" w:hAnsi="Times New Roman" w:cs="Times New Roman"/>
          <w:color w:val="auto"/>
          <w:sz w:val="28"/>
        </w:rPr>
        <w:t xml:space="preserve">уточнение зон временного отселения (в </w:t>
      </w:r>
      <w:r w:rsidRPr="00466A58">
        <w:rPr>
          <w:rFonts w:ascii="Times New Roman" w:hAnsi="Times New Roman" w:cs="Times New Roman"/>
          <w:sz w:val="28"/>
        </w:rPr>
        <w:t xml:space="preserve">зависимости от вида ЧС); 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right="460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уточнение населения, попадающего в данные зоны при ЧС;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right="460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уточнение маршрутов эвакуации;</w:t>
      </w:r>
    </w:p>
    <w:p w:rsidR="009300F3" w:rsidRPr="00B065A1" w:rsidRDefault="009300F3" w:rsidP="009300F3">
      <w:pPr>
        <w:pStyle w:val="21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b/>
          <w:sz w:val="28"/>
        </w:rPr>
      </w:pPr>
      <w:r w:rsidRPr="00466A58">
        <w:rPr>
          <w:rFonts w:ascii="Times New Roman" w:hAnsi="Times New Roman" w:cs="Times New Roman"/>
          <w:sz w:val="28"/>
        </w:rPr>
        <w:t>уточнение вопросов транспортного, дорожного, технического, материального, медицинского, противохимического обеспечения, охраны общественного порядка,</w:t>
      </w:r>
      <w:r>
        <w:rPr>
          <w:rFonts w:ascii="Times New Roman" w:hAnsi="Times New Roman" w:cs="Times New Roman"/>
          <w:sz w:val="28"/>
        </w:rPr>
        <w:t xml:space="preserve"> </w:t>
      </w:r>
      <w:r w:rsidRPr="00C618B9">
        <w:rPr>
          <w:rFonts w:ascii="Times New Roman" w:hAnsi="Times New Roman" w:cs="Times New Roman"/>
          <w:sz w:val="28"/>
        </w:rPr>
        <w:t>продовольственного снабжения, обеспечения предметами первой необходимости при проведении эвакуационных мероприятий;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уточнение взаимодействия всех органов и организаций, участвующих в проведении эвакуации или обеспечивающих ее проведение;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приведение при необходимости сил и средств эвакоорганов и служб, обеспечивающих эвакуацию населения, в готовность для проведения комплекса мероприятий по поддержанию первоочередного жизнеобеспечения эвакуируемого населения;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проведение при необходимости эвакуационных мероприятий.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При режиме чрезвычайной ситуации: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организация контроля за работой эвакоорганов и служб, обеспечивающих эвакуацию населения согласно планам проведения эвакуационных мероприятий; 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организация информирования населения об обстановке и местах размещения;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организация взаимодействия с органами гражданской обороны и органами военного командования по использованию маршрутов движения и выделению дополнительных транспортных средств для эвакуации населения;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контроль за ходом и проведением эвакомероприятий на местах, учет эвакуируемых в соответствии с планом;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поддержание постоянной связи с эвакоорганами всех степеней, транспортными службами;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организация работ по жизнеобеспечению населения, оставшегося без крова.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При введении режима повышенной готовности и режима чрезвычайной ситуации: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в зависимости от факторов (источников возникновения ЧС), влияющих на безопасность жизнедеятельности населения и требующих от эвакоорганов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 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объектовый уровень реагирования;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местный уровень реагирования.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right="200" w:firstLine="709"/>
        <w:jc w:val="center"/>
        <w:rPr>
          <w:rFonts w:ascii="Times New Roman" w:hAnsi="Times New Roman" w:cs="Times New Roman"/>
          <w:b/>
          <w:sz w:val="28"/>
        </w:rPr>
      </w:pP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right="200" w:firstLine="709"/>
        <w:jc w:val="center"/>
        <w:rPr>
          <w:rFonts w:ascii="Times New Roman" w:hAnsi="Times New Roman" w:cs="Times New Roman"/>
          <w:b/>
          <w:sz w:val="28"/>
        </w:rPr>
      </w:pPr>
      <w:r w:rsidRPr="00E17719">
        <w:rPr>
          <w:rFonts w:ascii="Times New Roman" w:hAnsi="Times New Roman" w:cs="Times New Roman"/>
          <w:b/>
          <w:sz w:val="28"/>
        </w:rPr>
        <w:t>2. Проведение эвакуации населения</w:t>
      </w:r>
    </w:p>
    <w:p w:rsidR="009300F3" w:rsidRPr="00E17719" w:rsidRDefault="009300F3" w:rsidP="009300F3">
      <w:pPr>
        <w:pStyle w:val="21"/>
        <w:shd w:val="clear" w:color="auto" w:fill="auto"/>
        <w:spacing w:before="0" w:after="0" w:line="240" w:lineRule="auto"/>
        <w:ind w:right="200" w:firstLine="709"/>
        <w:jc w:val="center"/>
        <w:rPr>
          <w:rFonts w:ascii="Times New Roman" w:hAnsi="Times New Roman" w:cs="Times New Roman"/>
          <w:b/>
          <w:sz w:val="28"/>
        </w:rPr>
      </w:pP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Особенности проведения эвакуации определяются в зависимости от вида ЧС, пространственно-временными характеристиками воздействия поражающих </w:t>
      </w:r>
      <w:r w:rsidRPr="00466A58">
        <w:rPr>
          <w:rFonts w:ascii="Times New Roman" w:hAnsi="Times New Roman" w:cs="Times New Roman"/>
          <w:sz w:val="28"/>
        </w:rPr>
        <w:lastRenderedPageBreak/>
        <w:t>факторов вида ЧС, численностью населения, попавшего в зону возможного заражения, затопления, временем и срочностью проведения эвакомероприятий.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При получении достоверного прогноза возникновения ЧС проводятся подготовительные мероприятия, направленные на: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приведение в готовность эвакоорганов и уточнение порядка их работы;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уточнение численности населения, подлежащего эвакуации пешим порядком и транспортом;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подготовка транспорта;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проверка готовности систем оповещения и связи;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уточнение прогноза и уточнения масштабов возможной ЧС;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другие вопросы по снижению возможных последствий ЧС.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При получении информации о разрушении гидротехнического сооружения и резком повышении уровня воды (в паводок или в результате ливневых дождей).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Эвакуация из зон катастрофического затопления (наводнения) проводится при угрозе или в случае разрушения гидротехнических сооружений, а также при повышении уровня воды в паводок на реках и других водоемах.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При угрозе прорыва гидротехнического сооружения проводится экстренная эвакуация из зоны 4-часового добегания волн</w:t>
      </w:r>
      <w:r>
        <w:rPr>
          <w:rFonts w:ascii="Times New Roman" w:hAnsi="Times New Roman" w:cs="Times New Roman"/>
          <w:sz w:val="28"/>
        </w:rPr>
        <w:t>ы прорыва. За пределами зоны 4-</w:t>
      </w:r>
      <w:r w:rsidRPr="00466A58">
        <w:rPr>
          <w:rFonts w:ascii="Times New Roman" w:hAnsi="Times New Roman" w:cs="Times New Roman"/>
          <w:sz w:val="28"/>
        </w:rPr>
        <w:t>часового добегания волны прорыва эвакуация проводится исходя из прогнозируемой или реально складывающейся обстановки.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При угрозе катастрофического затопления эвакуация населения может проводиться без развертывания сборных эвакуационных пунктов. При этом население выводится на возвышенную, не затапливаемую территорию за пределами зоны ЧС с последующей отправкой к местам эвакуации или временного размещения.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По мере спада уровней затопления, снижения уровня воды принимается решение о проведении реэвакуации.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При получении информации об угрозе схода и сходе (движении) оползневых масс грунта (далее - оползень).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Решение о проведении упреждающей эвакуации принимается эвакуационными органами по результатам дополнительных обследований комиссии, в том числе специализированными организациями, наблюдения за развитием оползневых процессов.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В зависимости от характера развития оползня, масштабов очага и охвата территории, близости расположения населенных пунктов, опасных объектов</w:t>
      </w:r>
      <w:r>
        <w:rPr>
          <w:rFonts w:ascii="Times New Roman" w:hAnsi="Times New Roman" w:cs="Times New Roman"/>
          <w:sz w:val="28"/>
        </w:rPr>
        <w:t>,</w:t>
      </w:r>
      <w:r w:rsidRPr="00466A58">
        <w:rPr>
          <w:rFonts w:ascii="Times New Roman" w:hAnsi="Times New Roman" w:cs="Times New Roman"/>
          <w:sz w:val="28"/>
        </w:rPr>
        <w:t xml:space="preserve"> принимается решение о проведении эвакуации населения из опасной зоны.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При активизации движения оползня проводится экстренная эвакуация населения, попадающего в зону ЧС, в безопасные районы.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Размещение населения проводится в ближайших населенных пунктах, в зданиях общественного назначения (гостиницы, дома отдыха, кинотеатры, спортивные сооружения, общежития).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Регистрация эвакуируемых проводится непосредственно в местах эвакуации.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17719">
        <w:rPr>
          <w:rFonts w:ascii="Times New Roman" w:hAnsi="Times New Roman" w:cs="Times New Roman"/>
          <w:b/>
          <w:sz w:val="28"/>
        </w:rPr>
        <w:t>3. Обеспечение эвакуации населения</w:t>
      </w:r>
    </w:p>
    <w:p w:rsidR="009300F3" w:rsidRPr="00E17719" w:rsidRDefault="009300F3" w:rsidP="009300F3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С целью создания необходимых условий для организованного проведения эвакуации планируются и предусматриваются мероприятия по следующим видам обеспечения: транспортному, медицинскому, охране общественного порядка и безопасности дорожного движения, инженерному, материально-техническому, связи и оповещения, разведки.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1. Транспортное обеспечение.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Обеспечение транспортом эвакуации населения предусматривает подготовку транспорта, распределение и эксплуатацию транспортных средств </w:t>
      </w:r>
      <w:r>
        <w:rPr>
          <w:rFonts w:ascii="Times New Roman" w:hAnsi="Times New Roman" w:cs="Times New Roman"/>
          <w:sz w:val="28"/>
        </w:rPr>
        <w:t>Карачаевского муниципального района.</w:t>
      </w:r>
    </w:p>
    <w:p w:rsidR="009300F3" w:rsidRPr="00466A58" w:rsidRDefault="009300F3" w:rsidP="009300F3">
      <w:pPr>
        <w:pStyle w:val="60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>В</w:t>
      </w:r>
      <w:r w:rsidRPr="00466A58">
        <w:rPr>
          <w:sz w:val="28"/>
        </w:rPr>
        <w:t xml:space="preserve"> целях организованного проведения эвакуации формируются автомобильные колонны, автосанитарные отряды, группы транспорта, находящегося в личном пользовании граждан.</w:t>
      </w:r>
    </w:p>
    <w:p w:rsidR="009300F3" w:rsidRPr="00466A58" w:rsidRDefault="009300F3" w:rsidP="009300F3">
      <w:pPr>
        <w:pStyle w:val="60"/>
        <w:shd w:val="clear" w:color="auto" w:fill="auto"/>
        <w:spacing w:line="240" w:lineRule="auto"/>
        <w:ind w:firstLine="709"/>
        <w:rPr>
          <w:sz w:val="28"/>
        </w:rPr>
      </w:pPr>
      <w:r w:rsidRPr="00466A58">
        <w:rPr>
          <w:sz w:val="28"/>
        </w:rPr>
        <w:t>Автомобильные колонны формируются на основе автотранспортных предприятий общего пользования и объектов экономики.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9300F3" w:rsidRPr="00466A58" w:rsidRDefault="009300F3" w:rsidP="009300F3">
      <w:pPr>
        <w:pStyle w:val="21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240" w:lineRule="auto"/>
        <w:ind w:firstLine="740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Медицинское обеспечение.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Медицинское обеспечение эвакуации населения предусматривает проведение организационных, лечебных, санитарно-гигиенических и противоэпидемических мероприятий, направленных на оказание медицинской помощи заболевшим и получившим травмы в ходе эвакуации, предупреждение возникновения и распространения массовых инфекционных болезней.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Заблаговременно проводятся: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подготовка органов управления, медицинских формирований, учреждений к медицинскому обеспечению эвакуируемого населения;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планирование обеспечения медицинским имуществом эвакуируемого населения и развертываемых медицинских учреждений и формирований.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При возникновении техногенных аварий и стихийных бедствий проводится: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 подготовка к развертыванию медицинских пунктов на сборных эвакуационных пунктах, пунктах посадки, промежуточных пунктах эвакуации, пунктах высадки, приемных эвакуационных пунктах и в пути следования;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включение в состав эвакуационных комиссий представителей медицинских учреждений.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В ходе проведения эвакуации проводятся: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развертывание медицинских пунктов на сборных эвакуационных пунктах, промежуточных пунктах эвакуации, пунктах посадки и в пути следования;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эвакуация медицинских учреждений и медицинского имущества;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контроль за санитарным состоянием мест временного пребывания и постоянного размещения эвакуируемого населения.</w:t>
      </w:r>
    </w:p>
    <w:p w:rsidR="009300F3" w:rsidRPr="00466A58" w:rsidRDefault="009300F3" w:rsidP="009300F3">
      <w:pPr>
        <w:pStyle w:val="21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Охрана общественного порядка и обеспечение безопасности дорожного движения включает;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осуществление жесткого пропускного режима при проведении эвакуации, </w:t>
      </w:r>
      <w:r w:rsidRPr="00466A58">
        <w:rPr>
          <w:rFonts w:ascii="Times New Roman" w:hAnsi="Times New Roman" w:cs="Times New Roman"/>
          <w:sz w:val="28"/>
        </w:rPr>
        <w:lastRenderedPageBreak/>
        <w:t xml:space="preserve">охрану общественного порядка и обеспечение безопасности на сборных эвакуационных пунктах, пунктах посадки и высадки, маршрутах эвакуации, в населенных пунктах и в местах размещения эвакуируемого населения; 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охрану объектов на период эвакуации; 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сопровождение автоколонн с эвакуированным населением;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обеспечение установленной очередности перевозок по автомобильным дорогам и режима допуска в зоны ЧС;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организацию регистрации в органах внутренних дел эвакуированного населения и ведение адресно-справочной работы.</w:t>
      </w:r>
    </w:p>
    <w:p w:rsidR="009300F3" w:rsidRPr="00466A58" w:rsidRDefault="009300F3" w:rsidP="009300F3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740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Инженерное обеспечение.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Инженерное обеспечение проводится в целях создания необходимых условий</w:t>
      </w:r>
      <w:r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>для эвакуации населения из зон ЧС в местах сбора эваконаселония, на маршрутах эвакуации и в районах размещения в зависимости от условий обстановки, вида и масштабов эвакуации, наличия сил и средств.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right="-38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Инженерное обеспечение мест сбора эвакуированных включает: 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right="-38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оборудование убежищ и укрытий для эваконаселения;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right="-38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оборудование аварийного освещения;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right="-38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оборудование и содержание мест разбора воды в мелкую тару;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right="-38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оборудование санузлов.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right="-38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Инженерное обеспечение пунктов посадки включает: 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right="-38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оборудование укрытий и защитных сооружений; 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right="-38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оборудование и содержание пунктов водоснабжения;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right="-38"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оборудование санузлов;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оборудование погрузочных площадок для </w:t>
      </w:r>
      <w:r>
        <w:rPr>
          <w:rFonts w:ascii="Times New Roman" w:hAnsi="Times New Roman" w:cs="Times New Roman"/>
          <w:sz w:val="28"/>
        </w:rPr>
        <w:t>размещения транспортных средств.</w:t>
      </w:r>
      <w:r w:rsidRPr="00466A58">
        <w:rPr>
          <w:rFonts w:ascii="Times New Roman" w:hAnsi="Times New Roman" w:cs="Times New Roman"/>
          <w:sz w:val="28"/>
        </w:rPr>
        <w:t xml:space="preserve"> 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Инженерное обеспечение на маршрутах движения эвакуируемых включает: оборудование объездов, разрушенных и непроходимых участков </w:t>
      </w:r>
      <w:r>
        <w:rPr>
          <w:rFonts w:ascii="Times New Roman" w:hAnsi="Times New Roman" w:cs="Times New Roman"/>
          <w:sz w:val="28"/>
        </w:rPr>
        <w:t xml:space="preserve">дорог, </w:t>
      </w:r>
      <w:r w:rsidRPr="00466A58">
        <w:rPr>
          <w:rFonts w:ascii="Times New Roman" w:hAnsi="Times New Roman" w:cs="Times New Roman"/>
          <w:sz w:val="28"/>
        </w:rPr>
        <w:t>переправ через водные преграды при движении автоколонн по проселочным дорогам;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очистка дорог от снега при эвакуации зимой.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Инженерное обеспечение районов размещения эвакуируемого населения включает: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оборудование общественных зданий, сооружений и устройство временных сооружений для размещения эвакуируемых;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оборудование сооружений для временных торговых точек, медицинских пунктов,</w:t>
      </w:r>
      <w:r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>хлебопекарен, бань и других объектов быта;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 оборудование пунктов водоснабжения.</w:t>
      </w:r>
    </w:p>
    <w:p w:rsidR="009300F3" w:rsidRPr="00466A58" w:rsidRDefault="009300F3" w:rsidP="009300F3">
      <w:pPr>
        <w:pStyle w:val="21"/>
        <w:shd w:val="clear" w:color="auto" w:fill="auto"/>
        <w:tabs>
          <w:tab w:val="left" w:pos="165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466A58">
        <w:rPr>
          <w:rFonts w:ascii="Times New Roman" w:hAnsi="Times New Roman" w:cs="Times New Roman"/>
          <w:sz w:val="28"/>
        </w:rPr>
        <w:t>Материально-техническое обеспечение.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Материально-техническое обеспечение эвакуации предусматривает организацию технического обслуживания и ремонта транспортных средств в процессе эвакуации, снабжение горюче-смазочными материалами и </w:t>
      </w:r>
      <w:bookmarkStart w:id="2" w:name="_GoBack"/>
      <w:bookmarkEnd w:id="2"/>
      <w:r w:rsidRPr="00466A58">
        <w:rPr>
          <w:rFonts w:ascii="Times New Roman" w:hAnsi="Times New Roman" w:cs="Times New Roman"/>
          <w:sz w:val="28"/>
        </w:rPr>
        <w:t>предметами первой необходимости,</w:t>
      </w:r>
      <w:r w:rsidRPr="00466A58">
        <w:rPr>
          <w:rFonts w:ascii="Times New Roman" w:hAnsi="Times New Roman" w:cs="Times New Roman"/>
          <w:sz w:val="28"/>
        </w:rPr>
        <w:t xml:space="preserve"> и имуществом.</w:t>
      </w:r>
    </w:p>
    <w:p w:rsidR="009300F3" w:rsidRPr="00466A58" w:rsidRDefault="009300F3" w:rsidP="009300F3">
      <w:pPr>
        <w:pStyle w:val="21"/>
        <w:numPr>
          <w:ilvl w:val="0"/>
          <w:numId w:val="8"/>
        </w:numPr>
        <w:shd w:val="clear" w:color="auto" w:fill="auto"/>
        <w:tabs>
          <w:tab w:val="left" w:pos="1657"/>
        </w:tabs>
        <w:spacing w:before="0" w:after="0" w:line="240" w:lineRule="auto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Обеспечение связи.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Обеспечение связи в период эвакуации заключается: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lastRenderedPageBreak/>
        <w:t>в оснащении эвакуационных органов, органов управления эвакуации населения стационарными и передвижными средствами связи;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в осуществлении бесперебойной связи на всех этапах эвакуации;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в информировании и инструктировании населения в ходе проведения эвакуации населения с использованием электронных средств массовой информации, уличных громкоговорителей, средств громкой связи на транспортных средствах, наглядной агитации.</w:t>
      </w:r>
    </w:p>
    <w:p w:rsidR="009300F3" w:rsidRPr="00466A58" w:rsidRDefault="009300F3" w:rsidP="009300F3">
      <w:pPr>
        <w:pStyle w:val="21"/>
        <w:numPr>
          <w:ilvl w:val="0"/>
          <w:numId w:val="8"/>
        </w:numPr>
        <w:shd w:val="clear" w:color="auto" w:fill="auto"/>
        <w:tabs>
          <w:tab w:val="left" w:pos="1657"/>
        </w:tabs>
        <w:spacing w:before="0" w:after="0" w:line="240" w:lineRule="auto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Разведка.</w:t>
      </w:r>
    </w:p>
    <w:p w:rsidR="009300F3" w:rsidRPr="00466A58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</w:rPr>
        <w:t>Карачаевского</w:t>
      </w:r>
      <w:r w:rsidRPr="00466A58">
        <w:rPr>
          <w:rFonts w:ascii="Times New Roman" w:hAnsi="Times New Roman" w:cs="Times New Roman"/>
          <w:sz w:val="28"/>
        </w:rPr>
        <w:t xml:space="preserve"> муниципального района предусматривается ведение наземной (на средствах автомобильного транспорта) разведки.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66A58">
        <w:rPr>
          <w:rFonts w:ascii="Times New Roman" w:hAnsi="Times New Roman" w:cs="Times New Roman"/>
          <w:sz w:val="28"/>
        </w:rPr>
        <w:t>Наземная разведка ведется разведывательными формированиями и подразделениями, учреждениями сети наблюдения и лабораторного контроля,</w:t>
      </w:r>
      <w:r>
        <w:rPr>
          <w:rFonts w:ascii="Times New Roman" w:hAnsi="Times New Roman" w:cs="Times New Roman"/>
          <w:sz w:val="28"/>
        </w:rPr>
        <w:t xml:space="preserve"> </w:t>
      </w:r>
      <w:r w:rsidRPr="00466A58">
        <w:rPr>
          <w:rFonts w:ascii="Times New Roman" w:hAnsi="Times New Roman" w:cs="Times New Roman"/>
          <w:sz w:val="28"/>
        </w:rPr>
        <w:t>постами радиационной и химической разведки в целях получения более полных и достоверных данных о границах зон ЧС, характере разрушения, состоянии защитных сооружений, дорожной сети. При необходимости организуются специальные виды разведки: радиационная, химическая, пожарная, инженерная, медицинская, ветеринарная, фитопатологическая и другие.</w:t>
      </w:r>
    </w:p>
    <w:p w:rsidR="009300F3" w:rsidRDefault="009300F3" w:rsidP="009300F3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9300F3" w:rsidRDefault="009300F3" w:rsidP="009300F3">
      <w:pPr>
        <w:rPr>
          <w:rFonts w:ascii="Times New Roman" w:eastAsia="Times New Roman" w:hAnsi="Times New Roman" w:cs="Times New Roman"/>
          <w:sz w:val="28"/>
          <w:szCs w:val="28"/>
        </w:rPr>
      </w:pPr>
      <w:r w:rsidRPr="00766EDE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54657E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46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0F3" w:rsidRDefault="009300F3" w:rsidP="009300F3">
      <w:pPr>
        <w:rPr>
          <w:rFonts w:ascii="Times New Roman" w:eastAsia="Times New Roman" w:hAnsi="Times New Roman" w:cs="Times New Roman"/>
          <w:sz w:val="28"/>
          <w:szCs w:val="28"/>
        </w:rPr>
      </w:pPr>
      <w:r w:rsidRPr="0054657E">
        <w:rPr>
          <w:rFonts w:ascii="Times New Roman" w:eastAsia="Times New Roman" w:hAnsi="Times New Roman" w:cs="Times New Roman"/>
          <w:sz w:val="28"/>
          <w:szCs w:val="28"/>
        </w:rPr>
        <w:t>Главы администрации – управляющ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46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0F3" w:rsidRPr="0054657E" w:rsidRDefault="009300F3" w:rsidP="009300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4657E">
        <w:rPr>
          <w:rFonts w:ascii="Times New Roman" w:eastAsia="Times New Roman" w:hAnsi="Times New Roman" w:cs="Times New Roman"/>
          <w:sz w:val="28"/>
          <w:szCs w:val="28"/>
        </w:rPr>
        <w:t>елами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57E">
        <w:rPr>
          <w:rFonts w:ascii="Times New Roman" w:eastAsia="Times New Roman" w:hAnsi="Times New Roman" w:cs="Times New Roman"/>
          <w:sz w:val="28"/>
          <w:szCs w:val="28"/>
        </w:rPr>
        <w:t>администрации Карачаевского</w:t>
      </w:r>
    </w:p>
    <w:p w:rsidR="009300F3" w:rsidRDefault="009300F3" w:rsidP="009300F3">
      <w:pPr>
        <w:rPr>
          <w:rFonts w:ascii="Times New Roman" w:hAnsi="Times New Roman" w:cs="Times New Roman"/>
          <w:sz w:val="28"/>
          <w:szCs w:val="28"/>
        </w:rPr>
      </w:pPr>
      <w:r w:rsidRPr="005465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  <w:r w:rsidRPr="005465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З.З. Салпагарова</w:t>
      </w:r>
    </w:p>
    <w:p w:rsidR="009300F3" w:rsidRDefault="009300F3" w:rsidP="009300F3"/>
    <w:p w:rsidR="009300F3" w:rsidRPr="00466A58" w:rsidRDefault="009300F3" w:rsidP="005B5622">
      <w:pPr>
        <w:rPr>
          <w:rFonts w:ascii="Times New Roman" w:hAnsi="Times New Roman" w:cs="Times New Roman"/>
          <w:sz w:val="4"/>
          <w:szCs w:val="2"/>
        </w:rPr>
      </w:pPr>
    </w:p>
    <w:sectPr w:rsidR="009300F3" w:rsidRPr="00466A58" w:rsidSect="00402147">
      <w:footerReference w:type="default" r:id="rId9"/>
      <w:type w:val="continuous"/>
      <w:pgSz w:w="11900" w:h="16840"/>
      <w:pgMar w:top="993" w:right="639" w:bottom="106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1D" w:rsidRDefault="009F321D">
      <w:r>
        <w:separator/>
      </w:r>
    </w:p>
  </w:endnote>
  <w:endnote w:type="continuationSeparator" w:id="0">
    <w:p w:rsidR="009F321D" w:rsidRDefault="009F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A6" w:rsidRDefault="00D53E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4044950</wp:posOffset>
              </wp:positionH>
              <wp:positionV relativeFrom="page">
                <wp:posOffset>9892030</wp:posOffset>
              </wp:positionV>
              <wp:extent cx="182880" cy="48895"/>
              <wp:effectExtent l="0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48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8A6" w:rsidRDefault="00AB3BB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&gt; 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5pt;margin-top:778.9pt;width:14.4pt;height:3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" filled="f" stroked="f">
              <v:textbox style="mso-fit-shape-to-text:t" inset="0,0,0,0">
                <w:txbxContent>
                  <w:p w:rsidR="003C08A6" w:rsidRDefault="00AB3BB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&gt;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1D" w:rsidRDefault="009F321D"/>
  </w:footnote>
  <w:footnote w:type="continuationSeparator" w:id="0">
    <w:p w:rsidR="009F321D" w:rsidRDefault="009F32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993535"/>
      <w:docPartObj>
        <w:docPartGallery w:val="Page Numbers (Top of Page)"/>
        <w:docPartUnique/>
      </w:docPartObj>
    </w:sdtPr>
    <w:sdtEndPr/>
    <w:sdtContent>
      <w:p w:rsidR="00E17719" w:rsidRDefault="00E17719" w:rsidP="00E17719">
        <w:pPr>
          <w:pStyle w:val="a8"/>
          <w:jc w:val="center"/>
        </w:pPr>
      </w:p>
      <w:p w:rsidR="00E17719" w:rsidRDefault="00E177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0F3">
          <w:rPr>
            <w:noProof/>
          </w:rPr>
          <w:t>9</w:t>
        </w:r>
        <w:r>
          <w:fldChar w:fldCharType="end"/>
        </w:r>
      </w:p>
    </w:sdtContent>
  </w:sdt>
  <w:p w:rsidR="00E17719" w:rsidRDefault="00E177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703C"/>
    <w:multiLevelType w:val="multilevel"/>
    <w:tmpl w:val="F61413E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2630B"/>
    <w:multiLevelType w:val="multilevel"/>
    <w:tmpl w:val="A6884A9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846D7"/>
    <w:multiLevelType w:val="multilevel"/>
    <w:tmpl w:val="C3C60AC8"/>
    <w:lvl w:ilvl="0">
      <w:start w:val="8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62192"/>
    <w:multiLevelType w:val="hybridMultilevel"/>
    <w:tmpl w:val="A6E8BECE"/>
    <w:lvl w:ilvl="0" w:tplc="06E627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E00B10"/>
    <w:multiLevelType w:val="multilevel"/>
    <w:tmpl w:val="22A4473E"/>
    <w:lvl w:ilvl="0">
      <w:start w:val="7"/>
      <w:numFmt w:val="decimal"/>
      <w:lvlText w:val="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0E4FF0"/>
    <w:multiLevelType w:val="multilevel"/>
    <w:tmpl w:val="F2AAE9CE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7A189A"/>
    <w:multiLevelType w:val="multilevel"/>
    <w:tmpl w:val="06B6D28C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F50F34"/>
    <w:multiLevelType w:val="multilevel"/>
    <w:tmpl w:val="C3121E44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A6"/>
    <w:rsid w:val="000E5340"/>
    <w:rsid w:val="00264699"/>
    <w:rsid w:val="00283815"/>
    <w:rsid w:val="0037425E"/>
    <w:rsid w:val="003C08A6"/>
    <w:rsid w:val="00402147"/>
    <w:rsid w:val="00466A58"/>
    <w:rsid w:val="004D4372"/>
    <w:rsid w:val="005B5622"/>
    <w:rsid w:val="005C254A"/>
    <w:rsid w:val="007C3C60"/>
    <w:rsid w:val="00915155"/>
    <w:rsid w:val="009300F3"/>
    <w:rsid w:val="009F321D"/>
    <w:rsid w:val="00A9219C"/>
    <w:rsid w:val="00AB3BB6"/>
    <w:rsid w:val="00B065A1"/>
    <w:rsid w:val="00C618B9"/>
    <w:rsid w:val="00D2203B"/>
    <w:rsid w:val="00D53E44"/>
    <w:rsid w:val="00E1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D66A9-3F81-4A48-9EFB-832183C2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5B56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 + Не полужирный"/>
    <w:basedOn w:val="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2pt">
    <w:name w:val="Основной текст (2) + Times New Roman;12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Impact21pt">
    <w:name w:val="Основной текст (2) + Impact;21 pt"/>
    <w:basedOn w:val="2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2Exact0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317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Sylfaen" w:eastAsia="Sylfaen" w:hAnsi="Sylfaen" w:cs="Sylfae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48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0" w:after="180" w:line="0" w:lineRule="atLeast"/>
      <w:jc w:val="center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0" w:lineRule="atLeast"/>
    </w:pPr>
    <w:rPr>
      <w:rFonts w:ascii="David" w:eastAsia="David" w:hAnsi="David" w:cs="David"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317" w:lineRule="exac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E177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7719"/>
    <w:rPr>
      <w:color w:val="000000"/>
    </w:rPr>
  </w:style>
  <w:style w:type="paragraph" w:styleId="aa">
    <w:name w:val="footer"/>
    <w:basedOn w:val="a"/>
    <w:link w:val="ab"/>
    <w:uiPriority w:val="99"/>
    <w:unhideWhenUsed/>
    <w:rsid w:val="00E177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71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B56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c">
    <w:name w:val="List Paragraph"/>
    <w:basedOn w:val="a"/>
    <w:uiPriority w:val="34"/>
    <w:qFormat/>
    <w:rsid w:val="005B562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d">
    <w:name w:val="Strong"/>
    <w:basedOn w:val="a0"/>
    <w:uiPriority w:val="22"/>
    <w:qFormat/>
    <w:rsid w:val="005B562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219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21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1EBE-A7F9-4F4B-9B26-21B5FB8D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Зита-PC</dc:creator>
  <cp:lastModifiedBy>RePack by Diakov</cp:lastModifiedBy>
  <cp:revision>2</cp:revision>
  <cp:lastPrinted>2018-06-08T13:20:00Z</cp:lastPrinted>
  <dcterms:created xsi:type="dcterms:W3CDTF">2018-07-19T07:41:00Z</dcterms:created>
  <dcterms:modified xsi:type="dcterms:W3CDTF">2018-07-19T07:41:00Z</dcterms:modified>
</cp:coreProperties>
</file>